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64B" w:rsidRPr="00DF1631" w:rsidRDefault="0049129E" w:rsidP="00796DAF">
      <w:pPr>
        <w:pStyle w:val="Titel"/>
      </w:pPr>
      <w:bookmarkStart w:id="0" w:name="_GoBack"/>
      <w:bookmarkEnd w:id="0"/>
      <w:r>
        <w:t>An die Spaten, fertig,</w:t>
      </w:r>
      <w:r w:rsidR="00C41782">
        <w:t xml:space="preserve"> los:</w:t>
      </w:r>
      <w:r>
        <w:t xml:space="preserve"> </w:t>
      </w:r>
      <w:r w:rsidR="00551260">
        <w:t>Bau eines</w:t>
      </w:r>
      <w:r w:rsidR="00C41782">
        <w:t xml:space="preserve"> Batterie-Großspeichers </w:t>
      </w:r>
      <w:r w:rsidR="00551260">
        <w:t xml:space="preserve">in </w:t>
      </w:r>
      <w:r w:rsidR="00C41782">
        <w:t>Gödenroth</w:t>
      </w:r>
    </w:p>
    <w:p w:rsidR="0097564B" w:rsidRPr="00DF1631" w:rsidRDefault="006F78F7" w:rsidP="00300467">
      <w:pPr>
        <w:pStyle w:val="Untertitel"/>
      </w:pPr>
      <w:r>
        <w:t xml:space="preserve">Baubeginn </w:t>
      </w:r>
      <w:r w:rsidR="00C41782">
        <w:t>Batterie-</w:t>
      </w:r>
      <w:r w:rsidR="0049129E">
        <w:t>Großspeicher</w:t>
      </w:r>
      <w:r w:rsidR="007A0659">
        <w:t xml:space="preserve"> </w:t>
      </w:r>
      <w:r w:rsidR="0049129E">
        <w:t>Gödenroth</w:t>
      </w:r>
      <w:r>
        <w:t xml:space="preserve"> </w:t>
      </w:r>
    </w:p>
    <w:p w:rsidR="0097564B" w:rsidRPr="003179BA" w:rsidRDefault="00700B8C" w:rsidP="00300467">
      <w:pPr>
        <w:pStyle w:val="Untertitel"/>
        <w:rPr>
          <w:lang w:eastAsia="de-DE"/>
        </w:rPr>
      </w:pPr>
      <w:r>
        <w:rPr>
          <w:lang w:eastAsia="de-DE"/>
        </w:rPr>
        <w:t xml:space="preserve">Speicher ist Teil des </w:t>
      </w:r>
      <w:r w:rsidR="007A0659">
        <w:rPr>
          <w:lang w:eastAsia="de-DE"/>
        </w:rPr>
        <w:t>DESIGNETZ-</w:t>
      </w:r>
      <w:r>
        <w:rPr>
          <w:lang w:eastAsia="de-DE"/>
        </w:rPr>
        <w:t>Einzel</w:t>
      </w:r>
      <w:r w:rsidR="00B23F2B">
        <w:rPr>
          <w:lang w:eastAsia="de-DE"/>
        </w:rPr>
        <w:t>projekt</w:t>
      </w:r>
      <w:r>
        <w:rPr>
          <w:lang w:eastAsia="de-DE"/>
        </w:rPr>
        <w:t>s</w:t>
      </w:r>
      <w:r w:rsidR="00551260">
        <w:rPr>
          <w:lang w:eastAsia="de-DE"/>
        </w:rPr>
        <w:t xml:space="preserve"> </w:t>
      </w:r>
      <w:r w:rsidR="007A0659">
        <w:rPr>
          <w:lang w:eastAsia="de-DE"/>
        </w:rPr>
        <w:t>„</w:t>
      </w:r>
      <w:r w:rsidR="00C41782" w:rsidRPr="00C41782">
        <w:rPr>
          <w:lang w:eastAsia="de-DE"/>
        </w:rPr>
        <w:t>Energiewabe Rhein-Hunsrück</w:t>
      </w:r>
      <w:r w:rsidR="00C41782">
        <w:rPr>
          <w:lang w:eastAsia="de-DE"/>
        </w:rPr>
        <w:t>-Kreis</w:t>
      </w:r>
      <w:r w:rsidR="007A0659">
        <w:rPr>
          <w:lang w:eastAsia="de-DE"/>
        </w:rPr>
        <w:t>“</w:t>
      </w:r>
    </w:p>
    <w:p w:rsidR="00701216" w:rsidRPr="00FA180D" w:rsidRDefault="0049129E" w:rsidP="00701216">
      <w:r>
        <w:t>Gödenroth</w:t>
      </w:r>
      <w:r w:rsidR="009276D5" w:rsidRPr="00FA180D">
        <w:t xml:space="preserve">, </w:t>
      </w:r>
      <w:r w:rsidR="00962449">
        <w:t>9</w:t>
      </w:r>
      <w:r w:rsidR="003009A4">
        <w:t xml:space="preserve">. </w:t>
      </w:r>
      <w:r w:rsidR="00BC3D39">
        <w:t>April</w:t>
      </w:r>
      <w:r w:rsidR="003009A4">
        <w:t xml:space="preserve"> </w:t>
      </w:r>
      <w:r w:rsidR="00631ED0">
        <w:t>2018</w:t>
      </w:r>
    </w:p>
    <w:p w:rsidR="00701216" w:rsidRDefault="00701216" w:rsidP="00701216"/>
    <w:p w:rsidR="00D00DA7" w:rsidRDefault="00265C52" w:rsidP="008D76A7">
      <w:r>
        <w:t>In</w:t>
      </w:r>
      <w:r w:rsidR="00C544DE">
        <w:t xml:space="preserve"> Gödenroth </w:t>
      </w:r>
      <w:r>
        <w:t xml:space="preserve">fand jetzt </w:t>
      </w:r>
      <w:r w:rsidR="00C544DE">
        <w:t>der Spatenstich zum Bau eines</w:t>
      </w:r>
      <w:r w:rsidR="00C41782">
        <w:t xml:space="preserve"> Batterie-Großspeicher</w:t>
      </w:r>
      <w:r w:rsidR="00C544DE">
        <w:t>s</w:t>
      </w:r>
      <w:r w:rsidR="00C41782">
        <w:t xml:space="preserve"> </w:t>
      </w:r>
      <w:r w:rsidR="00C544DE">
        <w:t>statt</w:t>
      </w:r>
      <w:r w:rsidR="00C41782">
        <w:t>.</w:t>
      </w:r>
      <w:r>
        <w:t xml:space="preserve"> Der Speicher wird im Zuge des Projekts „Energiewabe Rhein-Hunsrück-Kreis“ errichtet. </w:t>
      </w:r>
      <w:r w:rsidR="00B2237A">
        <w:t xml:space="preserve"> </w:t>
      </w:r>
      <w:r>
        <w:t>Er</w:t>
      </w:r>
      <w:r w:rsidR="00924A7A">
        <w:t xml:space="preserve"> ist der größte Batterie-Großspeicher</w:t>
      </w:r>
      <w:r>
        <w:t>,</w:t>
      </w:r>
      <w:r w:rsidR="00924A7A">
        <w:t xml:space="preserve"> der im Rahmen </w:t>
      </w:r>
      <w:r>
        <w:t xml:space="preserve">des Energiewendeprojekts </w:t>
      </w:r>
      <w:r w:rsidR="00924A7A">
        <w:t>DESIGNETZ errichtet wird</w:t>
      </w:r>
      <w:r w:rsidR="0089259D">
        <w:t>.</w:t>
      </w:r>
      <w:r w:rsidR="00924A7A">
        <w:t xml:space="preserve"> </w:t>
      </w:r>
      <w:r w:rsidR="0089259D">
        <w:t>Die „Energiewabe Rhein-Hunsrück-Kreis“ ist ein</w:t>
      </w:r>
      <w:r>
        <w:t xml:space="preserve">es von rund 30 </w:t>
      </w:r>
      <w:r w:rsidR="0089259D">
        <w:t>DESIGNETZ</w:t>
      </w:r>
      <w:r>
        <w:t>-Einzelprojekten</w:t>
      </w:r>
      <w:r w:rsidR="0089259D">
        <w:t xml:space="preserve">. Sie verfolgt das Ziel, das Stromnetz durch den flexiblen Einsatz verschiedener Elemente zu entlasten und den lokal erzeugten Strom möglichst auch </w:t>
      </w:r>
      <w:r w:rsidR="00E27B94">
        <w:t xml:space="preserve">vor Ort </w:t>
      </w:r>
      <w:r w:rsidR="0089259D">
        <w:t>zu verbrauchen.</w:t>
      </w:r>
      <w:r w:rsidR="0089259D" w:rsidRPr="00AB20B1">
        <w:t xml:space="preserve"> </w:t>
      </w:r>
      <w:r w:rsidR="0089259D">
        <w:t>Zur Energiewabe gehören zum Beispiel der Smart Operator in Kisselbach (kurz: SmOp), die Windheizungen Simmern und der Batteriespeicher der</w:t>
      </w:r>
      <w:r w:rsidR="00FE6A4F">
        <w:t xml:space="preserve"> Rhein-Hunsrück-Entsorgung</w:t>
      </w:r>
      <w:r w:rsidR="0089259D">
        <w:t xml:space="preserve">. </w:t>
      </w:r>
      <w:r w:rsidR="00B2237A">
        <w:t>Gerade im Rhein-Hunsrück-Kreis wird durch dezentrale Erzeugungsanlagen aus Wind und Sonne sehr viel erneuerbare Energie in das Netz eingespeist.</w:t>
      </w:r>
      <w:r w:rsidR="008E5997">
        <w:t xml:space="preserve"> </w:t>
      </w:r>
      <w:r w:rsidR="00036D45">
        <w:t>Durch d</w:t>
      </w:r>
      <w:r w:rsidR="0089259D">
        <w:t>en Bau und den Einsatz der</w:t>
      </w:r>
      <w:r w:rsidR="00036D45">
        <w:t xml:space="preserve"> verschiedenen Einzelprojekte</w:t>
      </w:r>
      <w:r w:rsidR="0089259D">
        <w:t xml:space="preserve"> </w:t>
      </w:r>
      <w:r w:rsidR="00036D45">
        <w:t xml:space="preserve">soll erprobt werden, wie die </w:t>
      </w:r>
      <w:r w:rsidR="00536A2E">
        <w:t xml:space="preserve">erneuerbare Energie optimal </w:t>
      </w:r>
      <w:r w:rsidR="0089259D">
        <w:t>in das</w:t>
      </w:r>
      <w:r w:rsidR="00536A2E">
        <w:t xml:space="preserve"> Verteilnetz integriert werden kann.</w:t>
      </w:r>
      <w:r w:rsidR="00036D45">
        <w:t xml:space="preserve"> </w:t>
      </w:r>
      <w:r w:rsidR="00D00DA7">
        <w:t>So auch in Gödenroth.</w:t>
      </w:r>
    </w:p>
    <w:p w:rsidR="00D00DA7" w:rsidRDefault="00D00DA7" w:rsidP="008D76A7"/>
    <w:p w:rsidR="00D00DA7" w:rsidRDefault="00D00DA7" w:rsidP="00D00DA7">
      <w:pPr>
        <w:rPr>
          <w:b/>
        </w:rPr>
      </w:pPr>
      <w:r w:rsidRPr="006870AC">
        <w:rPr>
          <w:b/>
        </w:rPr>
        <w:t>Der Speicher in Gödenroth</w:t>
      </w:r>
    </w:p>
    <w:p w:rsidR="006F78F7" w:rsidRDefault="00536A2E" w:rsidP="00E64723">
      <w:r>
        <w:t xml:space="preserve">Hier trafen sich Christian Keimer, Bürgermeister der Verbandsgemeinde Kastellaun, Gerd Emmel, Ortsbürgermeister von Gödenroth, </w:t>
      </w:r>
      <w:r w:rsidR="00E64723">
        <w:t>Engelbert Frerichmann,</w:t>
      </w:r>
      <w:r w:rsidR="00750DF2">
        <w:t xml:space="preserve"> </w:t>
      </w:r>
      <w:r w:rsidR="008E5997">
        <w:t>Verantwortlich</w:t>
      </w:r>
      <w:r w:rsidR="00700B8C">
        <w:t>er</w:t>
      </w:r>
      <w:r w:rsidR="008E5997">
        <w:t xml:space="preserve"> </w:t>
      </w:r>
      <w:r>
        <w:t xml:space="preserve">der Westnetz </w:t>
      </w:r>
      <w:r w:rsidR="008E5997">
        <w:t>für die Realisierung des Batterie-Großspeicher</w:t>
      </w:r>
      <w:r w:rsidR="00551260">
        <w:t>s</w:t>
      </w:r>
      <w:r w:rsidR="008E5997">
        <w:t xml:space="preserve"> in Gödenroth</w:t>
      </w:r>
      <w:r w:rsidR="00036D45">
        <w:t xml:space="preserve">, </w:t>
      </w:r>
      <w:r w:rsidR="00B2237A">
        <w:t>Achim Schneider, Netzplaner</w:t>
      </w:r>
      <w:r w:rsidR="00750DF2">
        <w:t xml:space="preserve"> und Projektleiter</w:t>
      </w:r>
      <w:r w:rsidR="00B2237A">
        <w:t xml:space="preserve"> </w:t>
      </w:r>
      <w:r w:rsidR="00750DF2">
        <w:t xml:space="preserve">bei Westnetz, </w:t>
      </w:r>
      <w:r w:rsidR="00E64723">
        <w:t xml:space="preserve">Frank-Michael </w:t>
      </w:r>
      <w:r w:rsidR="00B2237A">
        <w:t>Uhle</w:t>
      </w:r>
      <w:r w:rsidR="00B23F2B">
        <w:t>,</w:t>
      </w:r>
      <w:r w:rsidR="00B2237A">
        <w:t xml:space="preserve"> </w:t>
      </w:r>
      <w:r w:rsidR="00B23F2B">
        <w:rPr>
          <w:rFonts w:ascii="Calibri Light" w:hAnsi="Calibri Light" w:cs="Arial"/>
        </w:rPr>
        <w:t>Klimaschutzmanager des Rhein-Hunsrück-Kreises</w:t>
      </w:r>
      <w:r w:rsidR="00E64723">
        <w:rPr>
          <w:rFonts w:ascii="Calibri Light" w:hAnsi="Calibri Light" w:cs="Arial"/>
        </w:rPr>
        <w:t xml:space="preserve"> </w:t>
      </w:r>
      <w:r w:rsidR="00750DF2">
        <w:rPr>
          <w:rFonts w:ascii="Calibri Light" w:hAnsi="Calibri Light" w:cs="Arial"/>
        </w:rPr>
        <w:t>sowie</w:t>
      </w:r>
      <w:r w:rsidR="00E64723">
        <w:rPr>
          <w:rFonts w:ascii="Calibri Light" w:hAnsi="Calibri Light" w:cs="Arial"/>
        </w:rPr>
        <w:t xml:space="preserve"> Joachim Busch, Leiter der Region Rhein-Nahe-Hunsrück</w:t>
      </w:r>
      <w:r w:rsidR="00B2237A" w:rsidRPr="00B2237A">
        <w:rPr>
          <w:rFonts w:ascii="Calibri Light" w:hAnsi="Calibri Light" w:cs="Arial"/>
        </w:rPr>
        <w:t xml:space="preserve"> </w:t>
      </w:r>
      <w:r w:rsidR="00750DF2">
        <w:rPr>
          <w:rFonts w:ascii="Calibri Light" w:hAnsi="Calibri Light" w:cs="Arial"/>
        </w:rPr>
        <w:t>bei innogy,</w:t>
      </w:r>
      <w:r w:rsidR="00B2237A" w:rsidRPr="00B2237A">
        <w:t xml:space="preserve"> </w:t>
      </w:r>
      <w:r w:rsidR="00750DF2">
        <w:t>zum Spatenstich an der Baustelle des Batterie-Großspeichers in Gödenroth.</w:t>
      </w:r>
      <w:r w:rsidR="00AB20B1">
        <w:t xml:space="preserve"> </w:t>
      </w:r>
      <w:r w:rsidR="00D00DA7">
        <w:t xml:space="preserve">Der Speicher soll nach Fertigstellung ebenfalls in die Energiewabe integriert werden. </w:t>
      </w:r>
      <w:r w:rsidR="00AB20B1">
        <w:t>Zunächst finden die Tiefbauarbeiten statt, bevor dann die Kabel gezogen und die Ortsnetzstation a</w:t>
      </w:r>
      <w:r w:rsidR="00D00DA7">
        <w:t xml:space="preserve">ufgestellt wird. </w:t>
      </w:r>
      <w:r w:rsidR="0089259D">
        <w:t xml:space="preserve">Für Mitte Mai ist dann die Anlieferung des Batterie-Großspeichers geplant. </w:t>
      </w:r>
      <w:r w:rsidR="00AB20B1">
        <w:t xml:space="preserve">Der Speicher soll an das Mittelspannungsnetz angeschlossen werden und die erzeugungsbedingten Stromspitzen reduzieren. Dies soll durch eine gezielte Zwischenspeicherung auf ein unkritisches Maß erfolgen. Man spricht hier von Spitzenkappung, da die Stromspitze „gekappt“ wird, bevor sie entsteht. </w:t>
      </w:r>
      <w:r w:rsidR="00BC3D39">
        <w:t xml:space="preserve">Die Fertigstellung des Projektes ist für Mitte des Jahres </w:t>
      </w:r>
      <w:r w:rsidR="00D168BC">
        <w:t>geplant</w:t>
      </w:r>
      <w:r w:rsidR="00BC3D39">
        <w:t>.</w:t>
      </w:r>
    </w:p>
    <w:p w:rsidR="00BC3D39" w:rsidRDefault="00BC3D39" w:rsidP="00E64723"/>
    <w:p w:rsidR="00B46E20" w:rsidRPr="00414496" w:rsidRDefault="00B46E20" w:rsidP="00B46E20">
      <w:pPr>
        <w:rPr>
          <w:b/>
        </w:rPr>
      </w:pPr>
      <w:r>
        <w:rPr>
          <w:b/>
        </w:rPr>
        <w:t>DESIGNETZ</w:t>
      </w:r>
    </w:p>
    <w:p w:rsidR="00160349" w:rsidRDefault="00160349" w:rsidP="00160349">
      <w:r>
        <w:t xml:space="preserve">Im Rahmen des vierjährigen Energiewendeprojektes DESIGNETZ entwickelt innogy gemeinsam mit </w:t>
      </w:r>
    </w:p>
    <w:p w:rsidR="00B46E20" w:rsidRDefault="00160349" w:rsidP="00160349">
      <w:r>
        <w:t>46 Partnern von Industrieunternehmen, Stadtwerken sowie Forschung und Entwicklung die Blaupause für ein funktionsfähiges, sicheres und effizientes Energiesystem der Zukunft auf Basis von hohen Anteilen erneuerbarer Energien. Das Projekt</w:t>
      </w:r>
      <w:r w:rsidRPr="00160349">
        <w:t xml:space="preserve"> </w:t>
      </w:r>
      <w:r>
        <w:t>betrachtet dabei</w:t>
      </w:r>
      <w:r w:rsidRPr="00160349">
        <w:t xml:space="preserve"> alle wesentlichen energiewirts</w:t>
      </w:r>
      <w:r>
        <w:t>chaftlichen Herausforderungen</w:t>
      </w:r>
      <w:r w:rsidRPr="00160349">
        <w:t>, die es im Rahmen der Energiewende vorzudenken gilt</w:t>
      </w:r>
      <w:r>
        <w:t>. So übersteigt im Rhein-Hunsrück-Kreis</w:t>
      </w:r>
      <w:r w:rsidR="00B46E20" w:rsidRPr="008D76A7">
        <w:t xml:space="preserve"> die regenerative Erzeugung </w:t>
      </w:r>
      <w:r w:rsidR="00B46E20">
        <w:t xml:space="preserve">oft </w:t>
      </w:r>
      <w:r w:rsidR="00B46E20" w:rsidRPr="008D76A7">
        <w:t>den lokalen Bedarf</w:t>
      </w:r>
      <w:r w:rsidR="00B46E20">
        <w:t>.</w:t>
      </w:r>
      <w:r>
        <w:t xml:space="preserve"> Um den vielen verschiedenen Herausforderungen gerecht zu werden, verknüpft DESIGNETZ viele innovative Einzellösungen zu einem effizienten Gesamtsystem der Zukunft. Dazu zählt auch die Energiewabe Rhein-Hunsrück-Kreis.</w:t>
      </w:r>
      <w:r w:rsidR="00B46E20">
        <w:t xml:space="preserve"> </w:t>
      </w:r>
    </w:p>
    <w:p w:rsidR="001A0AF4" w:rsidRDefault="001A0AF4" w:rsidP="00B46E20"/>
    <w:p w:rsidR="005539E0" w:rsidRDefault="007845CE" w:rsidP="00DE44F6">
      <w:r w:rsidRPr="007845CE">
        <w:rPr>
          <w:rFonts w:asciiTheme="majorHAnsi" w:hAnsiTheme="majorHAnsi"/>
          <w:b/>
        </w:rPr>
        <w:lastRenderedPageBreak/>
        <w:t>Bildunterschrift</w:t>
      </w:r>
      <w:r w:rsidR="00FE6A4F">
        <w:rPr>
          <w:rFonts w:asciiTheme="majorHAnsi" w:hAnsiTheme="majorHAnsi"/>
          <w:b/>
        </w:rPr>
        <w:t xml:space="preserve"> (v.l.n.r.)</w:t>
      </w:r>
      <w:r w:rsidRPr="007845CE">
        <w:rPr>
          <w:rFonts w:asciiTheme="majorHAnsi" w:hAnsiTheme="majorHAnsi"/>
          <w:b/>
        </w:rPr>
        <w:t xml:space="preserve">: </w:t>
      </w:r>
      <w:r w:rsidR="00FE6A4F" w:rsidRPr="00FE6A4F">
        <w:rPr>
          <w:rFonts w:asciiTheme="majorHAnsi" w:hAnsiTheme="majorHAnsi"/>
          <w:b/>
          <w:sz w:val="20"/>
        </w:rPr>
        <w:t>Achim Schneider, Netzplaner und Projektleiter bei Westnetz, Frank-Michael Uhle, Klimaschutzmanager</w:t>
      </w:r>
      <w:r w:rsidR="00FE6A4F">
        <w:rPr>
          <w:rFonts w:asciiTheme="majorHAnsi" w:hAnsiTheme="majorHAnsi"/>
          <w:b/>
          <w:sz w:val="20"/>
        </w:rPr>
        <w:t xml:space="preserve"> </w:t>
      </w:r>
      <w:r w:rsidR="00FE6A4F" w:rsidRPr="00FE6A4F">
        <w:rPr>
          <w:rFonts w:asciiTheme="majorHAnsi" w:hAnsiTheme="majorHAnsi"/>
          <w:b/>
          <w:sz w:val="20"/>
        </w:rPr>
        <w:t xml:space="preserve">des Rhein-Hunsrück-Kreises, </w:t>
      </w:r>
      <w:r w:rsidR="00FE6A4F" w:rsidRPr="00FE6A4F">
        <w:rPr>
          <w:rFonts w:ascii="Calibri Light" w:hAnsi="Calibri Light" w:cs="Arial"/>
          <w:b/>
          <w:sz w:val="20"/>
        </w:rPr>
        <w:t>Joachim Busch, Leiter der Region Rhein-Nahe-Hunsrück bei innogy, Christian Keimer, Bürgermeister der Verbandsgemeinde Kastellaun, Engelbert Frerichmann, Verantwortlich</w:t>
      </w:r>
      <w:r w:rsidR="00FE6A4F">
        <w:rPr>
          <w:rFonts w:ascii="Calibri Light" w:hAnsi="Calibri Light" w:cs="Arial"/>
          <w:b/>
          <w:sz w:val="20"/>
        </w:rPr>
        <w:t>er</w:t>
      </w:r>
      <w:r w:rsidR="00FE6A4F" w:rsidRPr="00FE6A4F">
        <w:rPr>
          <w:rFonts w:ascii="Calibri Light" w:hAnsi="Calibri Light" w:cs="Arial"/>
          <w:b/>
          <w:sz w:val="20"/>
        </w:rPr>
        <w:t xml:space="preserve"> der Westnetz für die Realisierung des Batterie-Großspeichers in Gödenroth sowie Gerd Emmel, Ortsbürgermeister von Gödenroth, beim Spatenstich zum Bau des Batterie-Großspeichers.</w:t>
      </w:r>
    </w:p>
    <w:p w:rsidR="008A04AC" w:rsidRDefault="008A04AC" w:rsidP="00DE44F6"/>
    <w:p w:rsidR="005539E0" w:rsidRDefault="005539E0" w:rsidP="00DE44F6"/>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694"/>
        <w:gridCol w:w="4073"/>
        <w:gridCol w:w="3589"/>
      </w:tblGrid>
      <w:tr w:rsidR="001D7354" w:rsidTr="00761058">
        <w:tc>
          <w:tcPr>
            <w:tcW w:w="1694" w:type="dxa"/>
          </w:tcPr>
          <w:p w:rsidR="001D7354" w:rsidRPr="00FA05EA" w:rsidRDefault="001D7354" w:rsidP="00FA05EA">
            <w:pPr>
              <w:pStyle w:val="Infotextbold"/>
            </w:pPr>
            <w:r w:rsidRPr="00FA05EA">
              <w:t>Bei Rückfragen</w:t>
            </w:r>
          </w:p>
        </w:tc>
        <w:tc>
          <w:tcPr>
            <w:tcW w:w="4073" w:type="dxa"/>
          </w:tcPr>
          <w:p w:rsidR="001D7354" w:rsidRPr="00761058" w:rsidRDefault="00F02E89" w:rsidP="00FA05EA">
            <w:pPr>
              <w:pStyle w:val="Infotext"/>
            </w:pPr>
            <w:r w:rsidRPr="00F02E89">
              <w:t>Westnetz GmbH</w:t>
            </w:r>
          </w:p>
          <w:p w:rsidR="001D7354" w:rsidRPr="00761058" w:rsidRDefault="004A6C74" w:rsidP="00FA05EA">
            <w:pPr>
              <w:pStyle w:val="Infotext"/>
            </w:pPr>
            <w:r>
              <w:t xml:space="preserve">Sabrina </w:t>
            </w:r>
            <w:r w:rsidR="0049129E">
              <w:t>Felber</w:t>
            </w:r>
          </w:p>
          <w:p w:rsidR="001D7354" w:rsidRPr="00761058" w:rsidRDefault="004A6C74" w:rsidP="00FA05EA">
            <w:pPr>
              <w:pStyle w:val="Infotext"/>
            </w:pPr>
            <w:r>
              <w:t>Öffentlichkeitsarbeit</w:t>
            </w:r>
          </w:p>
          <w:p w:rsidR="001D7354" w:rsidRDefault="001D7354" w:rsidP="00FA05EA">
            <w:pPr>
              <w:pStyle w:val="Infotext"/>
            </w:pPr>
            <w:r w:rsidRPr="00761058">
              <w:t xml:space="preserve">T +49 </w:t>
            </w:r>
            <w:r w:rsidR="0049129E">
              <w:t>6781 55-3449</w:t>
            </w:r>
          </w:p>
          <w:p w:rsidR="00761058" w:rsidRPr="00761058" w:rsidRDefault="00761058" w:rsidP="00FA05EA">
            <w:pPr>
              <w:pStyle w:val="Infotext"/>
            </w:pPr>
            <w:r w:rsidRPr="00761058">
              <w:t xml:space="preserve">M +49 </w:t>
            </w:r>
            <w:r w:rsidR="0049129E">
              <w:t>152 55690374</w:t>
            </w:r>
          </w:p>
          <w:p w:rsidR="001D7354" w:rsidRPr="00761058" w:rsidRDefault="00BA7995" w:rsidP="0080126E">
            <w:pPr>
              <w:pStyle w:val="Infotext"/>
              <w:spacing w:before="40"/>
            </w:pPr>
            <w:hyperlink r:id="rId9" w:history="1">
              <w:r w:rsidR="0049129E" w:rsidRPr="002E6D69">
                <w:rPr>
                  <w:rStyle w:val="Hyperlink"/>
                </w:rPr>
                <w:t>sabrina.felber@westnetz.de</w:t>
              </w:r>
            </w:hyperlink>
            <w:r w:rsidR="000D118C">
              <w:t xml:space="preserve"> </w:t>
            </w:r>
          </w:p>
        </w:tc>
        <w:tc>
          <w:tcPr>
            <w:tcW w:w="3589" w:type="dxa"/>
          </w:tcPr>
          <w:p w:rsidR="001D7354" w:rsidRPr="00761058" w:rsidRDefault="001D7354" w:rsidP="00FA05EA">
            <w:pPr>
              <w:pStyle w:val="Infotext"/>
            </w:pPr>
          </w:p>
          <w:p w:rsidR="001D7354" w:rsidRPr="00761058" w:rsidRDefault="001D7354" w:rsidP="00FA05EA">
            <w:pPr>
              <w:pStyle w:val="Infotext"/>
            </w:pPr>
          </w:p>
          <w:p w:rsidR="001D7354" w:rsidRPr="00761058" w:rsidRDefault="001D7354" w:rsidP="00FA05EA">
            <w:pPr>
              <w:pStyle w:val="Infotext"/>
            </w:pPr>
          </w:p>
          <w:p w:rsidR="001D7354" w:rsidRDefault="001D7354" w:rsidP="00FA05EA">
            <w:pPr>
              <w:pStyle w:val="Infotext"/>
            </w:pPr>
          </w:p>
          <w:p w:rsidR="00761058" w:rsidRPr="00761058" w:rsidRDefault="00761058" w:rsidP="00FA05EA">
            <w:pPr>
              <w:pStyle w:val="Infotext"/>
            </w:pPr>
          </w:p>
          <w:p w:rsidR="001D7354" w:rsidRPr="00761058" w:rsidRDefault="001D7354" w:rsidP="0080126E">
            <w:pPr>
              <w:pStyle w:val="Infotext"/>
              <w:spacing w:before="40"/>
            </w:pPr>
          </w:p>
        </w:tc>
      </w:tr>
    </w:tbl>
    <w:p w:rsidR="00E93774" w:rsidRDefault="00E93774" w:rsidP="00E93774">
      <w:pPr>
        <w:pStyle w:val="Infotext"/>
      </w:pPr>
    </w:p>
    <w:p w:rsidR="00B9738A" w:rsidRDefault="00B9738A" w:rsidP="00E93774">
      <w:pPr>
        <w:pStyle w:val="Infotext"/>
      </w:pPr>
    </w:p>
    <w:p w:rsidR="00B9738A" w:rsidRPr="00B9738A" w:rsidRDefault="00B9738A" w:rsidP="00B9738A">
      <w:pPr>
        <w:pStyle w:val="Infotext"/>
        <w:rPr>
          <w:b/>
        </w:rPr>
      </w:pPr>
      <w:r w:rsidRPr="00B9738A">
        <w:rPr>
          <w:b/>
        </w:rPr>
        <w:t>Über DESIGNETZ</w:t>
      </w:r>
    </w:p>
    <w:p w:rsidR="00B9738A" w:rsidRPr="00B9738A" w:rsidRDefault="00B9738A" w:rsidP="00B9738A">
      <w:pPr>
        <w:pStyle w:val="Infotext"/>
      </w:pPr>
      <w:r w:rsidRPr="00B9738A">
        <w:t>DESIGNETZ wird im Rahmen des BMWi-Förderprogramms SINTEG in den Bundesländern Nordrhein-Westfalen, Saarland und Rheinland-Pfalz durchgeführt. In diesen Regionen wird das deutsche Energiesystem in seiner Vielfalt ideal abgebildet. Das Projekt läuft über vier Jahre in einem Konsortium aus 47 erfahrenen Partnern aus Energiewirtschaft, Industrie, Forschung und Entwicklung. Die innogy SE ist Konsortialführer des Projekts. Das Projektvolumen beträgt 66 Millionen Euro.</w:t>
      </w:r>
    </w:p>
    <w:p w:rsidR="00B9738A" w:rsidRPr="00B9738A" w:rsidRDefault="00B9738A" w:rsidP="00B9738A">
      <w:pPr>
        <w:pStyle w:val="Infotext"/>
      </w:pPr>
      <w:r w:rsidRPr="00B9738A">
        <w:rPr>
          <w:noProof/>
          <w:lang w:eastAsia="de-DE"/>
        </w:rPr>
        <mc:AlternateContent>
          <mc:Choice Requires="wps">
            <w:drawing>
              <wp:anchor distT="0" distB="0" distL="114300" distR="114300" simplePos="0" relativeHeight="251661312" behindDoc="0" locked="0" layoutInCell="1" allowOverlap="1" wp14:anchorId="088A8450" wp14:editId="4502AF7A">
                <wp:simplePos x="0" y="0"/>
                <wp:positionH relativeFrom="column">
                  <wp:posOffset>4185920</wp:posOffset>
                </wp:positionH>
                <wp:positionV relativeFrom="paragraph">
                  <wp:posOffset>25400</wp:posOffset>
                </wp:positionV>
                <wp:extent cx="1885950" cy="160020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88595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38A" w:rsidRDefault="00B9738A" w:rsidP="00B9738A">
                            <w:r>
                              <w:rPr>
                                <w:rFonts w:cs="CalibriLight"/>
                                <w:noProof/>
                                <w:sz w:val="18"/>
                                <w:szCs w:val="18"/>
                                <w:lang w:eastAsia="de-DE"/>
                              </w:rPr>
                              <w:drawing>
                                <wp:inline distT="0" distB="0" distL="0" distR="0" wp14:anchorId="0B834D89" wp14:editId="4742404F">
                                  <wp:extent cx="1414364" cy="11715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i_Förderlogo_de_300.jpg"/>
                                          <pic:cNvPicPr/>
                                        </pic:nvPicPr>
                                        <pic:blipFill>
                                          <a:blip r:embed="rId10">
                                            <a:extLst>
                                              <a:ext uri="{28A0092B-C50C-407E-A947-70E740481C1C}">
                                                <a14:useLocalDpi xmlns:a14="http://schemas.microsoft.com/office/drawing/2010/main" val="0"/>
                                              </a:ext>
                                            </a:extLst>
                                          </a:blip>
                                          <a:stretch>
                                            <a:fillRect/>
                                          </a:stretch>
                                        </pic:blipFill>
                                        <pic:spPr>
                                          <a:xfrm>
                                            <a:off x="0" y="0"/>
                                            <a:ext cx="1420071" cy="1176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margin-left:329.6pt;margin-top:2pt;width:148.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" filled="f" stroked="f" strokeweight=".5pt">
                <v:textbox>
                  <w:txbxContent>
                    <w:p w:rsidR="00B9738A" w:rsidRDefault="00B9738A" w:rsidP="00B9738A">
                      <w:r>
                        <w:rPr>
                          <w:rFonts w:cs="CalibriLight"/>
                          <w:noProof/>
                          <w:sz w:val="18"/>
                          <w:szCs w:val="18"/>
                          <w:lang w:eastAsia="de-DE"/>
                        </w:rPr>
                        <w:drawing>
                          <wp:inline distT="0" distB="0" distL="0" distR="0" wp14:anchorId="0B834D89" wp14:editId="4742404F">
                            <wp:extent cx="1414364" cy="11715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i_Förderlogo_de_300.jpg"/>
                                    <pic:cNvPicPr/>
                                  </pic:nvPicPr>
                                  <pic:blipFill>
                                    <a:blip r:embed="rId11">
                                      <a:extLst>
                                        <a:ext uri="{28A0092B-C50C-407E-A947-70E740481C1C}">
                                          <a14:useLocalDpi xmlns:a14="http://schemas.microsoft.com/office/drawing/2010/main" val="0"/>
                                        </a:ext>
                                      </a:extLst>
                                    </a:blip>
                                    <a:stretch>
                                      <a:fillRect/>
                                    </a:stretch>
                                  </pic:blipFill>
                                  <pic:spPr>
                                    <a:xfrm>
                                      <a:off x="0" y="0"/>
                                      <a:ext cx="1420071" cy="1176302"/>
                                    </a:xfrm>
                                    <a:prstGeom prst="rect">
                                      <a:avLst/>
                                    </a:prstGeom>
                                  </pic:spPr>
                                </pic:pic>
                              </a:graphicData>
                            </a:graphic>
                          </wp:inline>
                        </w:drawing>
                      </w:r>
                    </w:p>
                  </w:txbxContent>
                </v:textbox>
              </v:shape>
            </w:pict>
          </mc:Fallback>
        </mc:AlternateContent>
      </w:r>
    </w:p>
    <w:p w:rsidR="00B9738A" w:rsidRPr="00B9738A" w:rsidRDefault="00B9738A" w:rsidP="00B9738A">
      <w:pPr>
        <w:pStyle w:val="Infotext"/>
        <w:rPr>
          <w:u w:val="single"/>
        </w:rPr>
      </w:pPr>
      <w:r w:rsidRPr="00B9738A">
        <w:rPr>
          <w:noProof/>
          <w:lang w:eastAsia="de-DE"/>
        </w:rPr>
        <mc:AlternateContent>
          <mc:Choice Requires="wps">
            <w:drawing>
              <wp:anchor distT="0" distB="0" distL="114300" distR="114300" simplePos="0" relativeHeight="251659264" behindDoc="0" locked="0" layoutInCell="1" allowOverlap="1" wp14:anchorId="1312C0ED" wp14:editId="51800343">
                <wp:simplePos x="0" y="0"/>
                <wp:positionH relativeFrom="column">
                  <wp:posOffset>23495</wp:posOffset>
                </wp:positionH>
                <wp:positionV relativeFrom="paragraph">
                  <wp:posOffset>150495</wp:posOffset>
                </wp:positionV>
                <wp:extent cx="2314575" cy="101917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31457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38A" w:rsidRDefault="00B9738A" w:rsidP="00B9738A">
                            <w:r>
                              <w:rPr>
                                <w:rFonts w:cs="CalibriLight"/>
                                <w:noProof/>
                                <w:sz w:val="18"/>
                                <w:szCs w:val="18"/>
                                <w:lang w:eastAsia="de-DE"/>
                              </w:rPr>
                              <w:drawing>
                                <wp:inline distT="0" distB="0" distL="0" distR="0" wp14:anchorId="0A34E97B" wp14:editId="2AEDC18B">
                                  <wp:extent cx="1743075" cy="780786"/>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NTEG.bmp"/>
                                          <pic:cNvPicPr/>
                                        </pic:nvPicPr>
                                        <pic:blipFill>
                                          <a:blip r:embed="rId12">
                                            <a:extLst>
                                              <a:ext uri="{28A0092B-C50C-407E-A947-70E740481C1C}">
                                                <a14:useLocalDpi xmlns:a14="http://schemas.microsoft.com/office/drawing/2010/main" val="0"/>
                                              </a:ext>
                                            </a:extLst>
                                          </a:blip>
                                          <a:stretch>
                                            <a:fillRect/>
                                          </a:stretch>
                                        </pic:blipFill>
                                        <pic:spPr>
                                          <a:xfrm>
                                            <a:off x="0" y="0"/>
                                            <a:ext cx="1760543" cy="788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margin-left:1.85pt;margin-top:11.85pt;width:182.2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" filled="f" stroked="f" strokeweight=".5pt">
                <v:textbox>
                  <w:txbxContent>
                    <w:p w:rsidR="00B9738A" w:rsidRDefault="00B9738A" w:rsidP="00B9738A">
                      <w:r>
                        <w:rPr>
                          <w:rFonts w:cs="CalibriLight"/>
                          <w:noProof/>
                          <w:sz w:val="18"/>
                          <w:szCs w:val="18"/>
                          <w:lang w:eastAsia="de-DE"/>
                        </w:rPr>
                        <w:drawing>
                          <wp:inline distT="0" distB="0" distL="0" distR="0" wp14:anchorId="0A34E97B" wp14:editId="2AEDC18B">
                            <wp:extent cx="1743075" cy="780786"/>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NTEG.bmp"/>
                                    <pic:cNvPicPr/>
                                  </pic:nvPicPr>
                                  <pic:blipFill>
                                    <a:blip r:embed="rId13">
                                      <a:extLst>
                                        <a:ext uri="{28A0092B-C50C-407E-A947-70E740481C1C}">
                                          <a14:useLocalDpi xmlns:a14="http://schemas.microsoft.com/office/drawing/2010/main" val="0"/>
                                        </a:ext>
                                      </a:extLst>
                                    </a:blip>
                                    <a:stretch>
                                      <a:fillRect/>
                                    </a:stretch>
                                  </pic:blipFill>
                                  <pic:spPr>
                                    <a:xfrm>
                                      <a:off x="0" y="0"/>
                                      <a:ext cx="1760543" cy="788611"/>
                                    </a:xfrm>
                                    <a:prstGeom prst="rect">
                                      <a:avLst/>
                                    </a:prstGeom>
                                  </pic:spPr>
                                </pic:pic>
                              </a:graphicData>
                            </a:graphic>
                          </wp:inline>
                        </w:drawing>
                      </w:r>
                    </w:p>
                  </w:txbxContent>
                </v:textbox>
              </v:shape>
            </w:pict>
          </mc:Fallback>
        </mc:AlternateContent>
      </w:r>
      <w:r w:rsidRPr="00B9738A">
        <w:t xml:space="preserve">Weitere Informationen zum Projekt unter </w:t>
      </w:r>
      <w:hyperlink r:id="rId14" w:history="1">
        <w:r w:rsidRPr="00B9738A">
          <w:rPr>
            <w:rStyle w:val="Hyperlink"/>
          </w:rPr>
          <w:t>www.designetz.de</w:t>
        </w:r>
      </w:hyperlink>
    </w:p>
    <w:p w:rsidR="00B9738A" w:rsidRPr="00B9738A" w:rsidRDefault="00B9738A" w:rsidP="00B9738A">
      <w:pPr>
        <w:pStyle w:val="Infotext"/>
        <w:rPr>
          <w:u w:val="single"/>
        </w:rPr>
      </w:pPr>
      <w:r w:rsidRPr="00B9738A">
        <w:rPr>
          <w:noProof/>
          <w:lang w:eastAsia="de-DE"/>
        </w:rPr>
        <mc:AlternateContent>
          <mc:Choice Requires="wps">
            <w:drawing>
              <wp:anchor distT="0" distB="0" distL="114300" distR="114300" simplePos="0" relativeHeight="251660288" behindDoc="0" locked="0" layoutInCell="1" allowOverlap="1" wp14:anchorId="3709FFE6" wp14:editId="15AAFD3D">
                <wp:simplePos x="0" y="0"/>
                <wp:positionH relativeFrom="column">
                  <wp:posOffset>2537460</wp:posOffset>
                </wp:positionH>
                <wp:positionV relativeFrom="paragraph">
                  <wp:posOffset>142240</wp:posOffset>
                </wp:positionV>
                <wp:extent cx="1514475" cy="113347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51447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38A" w:rsidRDefault="00B9738A" w:rsidP="00B9738A">
                            <w:r>
                              <w:rPr>
                                <w:rFonts w:cs="CalibriLight"/>
                                <w:noProof/>
                                <w:sz w:val="18"/>
                                <w:szCs w:val="18"/>
                                <w:lang w:eastAsia="de-DE"/>
                              </w:rPr>
                              <w:drawing>
                                <wp:inline distT="0" distB="0" distL="0" distR="0" wp14:anchorId="0BD9A832" wp14:editId="38164D7F">
                                  <wp:extent cx="962025" cy="680152"/>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tJ_CMYK.jpg"/>
                                          <pic:cNvPicPr/>
                                        </pic:nvPicPr>
                                        <pic:blipFill>
                                          <a:blip r:embed="rId15">
                                            <a:extLst>
                                              <a:ext uri="{28A0092B-C50C-407E-A947-70E740481C1C}">
                                                <a14:useLocalDpi xmlns:a14="http://schemas.microsoft.com/office/drawing/2010/main" val="0"/>
                                              </a:ext>
                                            </a:extLst>
                                          </a:blip>
                                          <a:stretch>
                                            <a:fillRect/>
                                          </a:stretch>
                                        </pic:blipFill>
                                        <pic:spPr>
                                          <a:xfrm>
                                            <a:off x="0" y="0"/>
                                            <a:ext cx="964266" cy="6817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28" type="#_x0000_t202" style="position:absolute;margin-left:199.8pt;margin-top:11.2pt;width:119.25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" filled="f" stroked="f" strokeweight=".5pt">
                <v:textbox>
                  <w:txbxContent>
                    <w:p w:rsidR="00B9738A" w:rsidRDefault="00B9738A" w:rsidP="00B9738A">
                      <w:r>
                        <w:rPr>
                          <w:rFonts w:cs="CalibriLight"/>
                          <w:noProof/>
                          <w:sz w:val="18"/>
                          <w:szCs w:val="18"/>
                          <w:lang w:eastAsia="de-DE"/>
                        </w:rPr>
                        <w:drawing>
                          <wp:inline distT="0" distB="0" distL="0" distR="0" wp14:anchorId="0BD9A832" wp14:editId="38164D7F">
                            <wp:extent cx="962025" cy="680152"/>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tJ_CMYK.jpg"/>
                                    <pic:cNvPicPr/>
                                  </pic:nvPicPr>
                                  <pic:blipFill>
                                    <a:blip r:embed="rId16">
                                      <a:extLst>
                                        <a:ext uri="{28A0092B-C50C-407E-A947-70E740481C1C}">
                                          <a14:useLocalDpi xmlns:a14="http://schemas.microsoft.com/office/drawing/2010/main" val="0"/>
                                        </a:ext>
                                      </a:extLst>
                                    </a:blip>
                                    <a:stretch>
                                      <a:fillRect/>
                                    </a:stretch>
                                  </pic:blipFill>
                                  <pic:spPr>
                                    <a:xfrm>
                                      <a:off x="0" y="0"/>
                                      <a:ext cx="964266" cy="681737"/>
                                    </a:xfrm>
                                    <a:prstGeom prst="rect">
                                      <a:avLst/>
                                    </a:prstGeom>
                                  </pic:spPr>
                                </pic:pic>
                              </a:graphicData>
                            </a:graphic>
                          </wp:inline>
                        </w:drawing>
                      </w:r>
                    </w:p>
                  </w:txbxContent>
                </v:textbox>
              </v:shape>
            </w:pict>
          </mc:Fallback>
        </mc:AlternateContent>
      </w:r>
    </w:p>
    <w:p w:rsidR="00B9738A" w:rsidRPr="00B9738A" w:rsidRDefault="00B9738A" w:rsidP="00B9738A">
      <w:pPr>
        <w:pStyle w:val="Infotext"/>
      </w:pPr>
      <w:r w:rsidRPr="00B9738A">
        <w:t xml:space="preserve"> </w:t>
      </w:r>
    </w:p>
    <w:p w:rsidR="00B9738A" w:rsidRDefault="00B9738A" w:rsidP="00E93774">
      <w:pPr>
        <w:pStyle w:val="Infotext"/>
      </w:pPr>
    </w:p>
    <w:p w:rsidR="00B9738A" w:rsidRDefault="00B9738A" w:rsidP="00E93774">
      <w:pPr>
        <w:pStyle w:val="Infotext"/>
      </w:pPr>
    </w:p>
    <w:p w:rsidR="00B9738A" w:rsidRDefault="00B9738A" w:rsidP="00E93774">
      <w:pPr>
        <w:pStyle w:val="Infotext"/>
      </w:pPr>
    </w:p>
    <w:p w:rsidR="00B9738A" w:rsidRDefault="00B9738A" w:rsidP="00E93774">
      <w:pPr>
        <w:pStyle w:val="Infotext"/>
      </w:pPr>
    </w:p>
    <w:p w:rsidR="00B9738A" w:rsidRDefault="00B9738A" w:rsidP="00E93774">
      <w:pPr>
        <w:pStyle w:val="Infotext"/>
      </w:pPr>
    </w:p>
    <w:p w:rsidR="00F42D32" w:rsidRDefault="00F42D32" w:rsidP="00E93774">
      <w:pPr>
        <w:pStyle w:val="Infotext"/>
      </w:pPr>
    </w:p>
    <w:p w:rsidR="00761058" w:rsidRDefault="00761058" w:rsidP="00E93774">
      <w:pPr>
        <w:pStyle w:val="Infotextbold"/>
      </w:pPr>
      <w:r>
        <w:t xml:space="preserve">Über die </w:t>
      </w:r>
      <w:r w:rsidR="001B295A" w:rsidRPr="001B295A">
        <w:t>Westnetz GmbH</w:t>
      </w:r>
    </w:p>
    <w:p w:rsidR="00CC3898" w:rsidRDefault="00CC3898" w:rsidP="00CC3898">
      <w:pPr>
        <w:pStyle w:val="Infotext"/>
      </w:pPr>
      <w:r>
        <w:t>Die Westnetz mit Sitz in Dortmund ist der Verteilnetzbetreiber für Strom und Gas im Westen Deutschlands. Das Unternehmen ist eine 100-prozentige Tochter der innogy SE. Westnetz betreibt mit 5.100 Mitarbeitern eine Vielzahl von Netzen unterschiedlicher Eigentümer im Westen Deutschlands. Sie ist ein unabhängiger Verteilnetzbetreiber und stellt die Gas- und Stromnetze allen Marktteilnehmern diskriminierungsfrei zur Verfügung. Innerhalb der innogy SE  verantwortet Westnetz im regulierten Bereich Planung, Bau, Instandhaltung und Betrieb von 185.000 Kilometern Stromnetz und 28.000 Kilometern Gasnetz. Westnetz unterstützt die Energiewende in Deutschland mit zukunftsorientiertem Aus- und Umbau der Netze sowie zahlreichen Innovationsprojekten.</w:t>
      </w:r>
    </w:p>
    <w:sectPr w:rsidR="00CC3898" w:rsidSect="00762F1F">
      <w:headerReference w:type="default" r:id="rId17"/>
      <w:headerReference w:type="first" r:id="rId18"/>
      <w:footerReference w:type="first" r:id="rId19"/>
      <w:pgSz w:w="11906" w:h="16838" w:code="9"/>
      <w:pgMar w:top="3130" w:right="1134" w:bottom="1244" w:left="1418" w:header="2563" w:footer="5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995" w:rsidRDefault="00BA7995" w:rsidP="00701216">
      <w:pPr>
        <w:spacing w:line="240" w:lineRule="auto"/>
      </w:pPr>
      <w:r>
        <w:separator/>
      </w:r>
    </w:p>
  </w:endnote>
  <w:endnote w:type="continuationSeparator" w:id="0">
    <w:p w:rsidR="00BA7995" w:rsidRDefault="00BA7995" w:rsidP="007012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E5" w:rsidRPr="00E86FE5" w:rsidRDefault="00762F1F" w:rsidP="00E86FE5">
    <w:pPr>
      <w:pStyle w:val="Fuzeile"/>
      <w:rPr>
        <w:rFonts w:asciiTheme="majorHAnsi" w:hAnsiTheme="majorHAnsi"/>
        <w:b/>
      </w:rPr>
    </w:pPr>
    <w:r w:rsidRPr="00762F1F">
      <w:rPr>
        <w:rFonts w:asciiTheme="majorHAnsi" w:hAnsiTheme="majorHAnsi"/>
        <w:b/>
      </w:rPr>
      <w:t>Westnetz GmbH</w:t>
    </w:r>
  </w:p>
  <w:p w:rsidR="00BC2EF6" w:rsidRDefault="00CC00E4" w:rsidP="00762F1F">
    <w:pPr>
      <w:pStyle w:val="Fuzeile"/>
    </w:pPr>
    <w:r>
      <w:t>Hauptstraße 189</w:t>
    </w:r>
    <w:r w:rsidR="00762F1F">
      <w:t xml:space="preserve"> </w:t>
    </w:r>
    <w:r w:rsidR="00762F1F" w:rsidRPr="0080126E">
      <w:rPr>
        <w:b/>
      </w:rPr>
      <w:t>·</w:t>
    </w:r>
    <w:r w:rsidR="00762F1F">
      <w:t xml:space="preserve"> </w:t>
    </w:r>
    <w:r>
      <w:t>55743 Idar-Oberstein</w:t>
    </w:r>
    <w:r w:rsidR="00762F1F">
      <w:t xml:space="preserve"> </w:t>
    </w:r>
    <w:r w:rsidR="00762F1F" w:rsidRPr="0080126E">
      <w:rPr>
        <w:b/>
      </w:rPr>
      <w:t>·</w:t>
    </w:r>
    <w:r w:rsidR="00762F1F">
      <w:t xml:space="preserve"> </w:t>
    </w:r>
    <w:r w:rsidR="00BC2EF6">
      <w:t>w</w:t>
    </w:r>
    <w:r w:rsidR="00762F1F">
      <w:t>estnetz.</w:t>
    </w:r>
    <w:r w:rsidR="00BC2EF6">
      <w:t>de</w:t>
    </w:r>
    <w:r w:rsidR="00762F1F">
      <w:t xml:space="preserve"> </w:t>
    </w:r>
  </w:p>
  <w:p w:rsidR="00E86FE5" w:rsidRPr="00E86FE5" w:rsidRDefault="00E86FE5" w:rsidP="00762F1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995" w:rsidRDefault="00BA7995" w:rsidP="00701216">
      <w:pPr>
        <w:spacing w:line="240" w:lineRule="auto"/>
      </w:pPr>
      <w:r>
        <w:separator/>
      </w:r>
    </w:p>
  </w:footnote>
  <w:footnote w:type="continuationSeparator" w:id="0">
    <w:p w:rsidR="00BA7995" w:rsidRDefault="00BA7995" w:rsidP="007012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EF8" w:rsidRPr="00701216" w:rsidRDefault="00043EF8" w:rsidP="00043EF8">
    <w:pPr>
      <w:pStyle w:val="Kopfzeile"/>
    </w:pPr>
    <w:r>
      <w:rPr>
        <w:noProof/>
        <w:lang w:eastAsia="de-DE"/>
      </w:rPr>
      <w:drawing>
        <wp:anchor distT="0" distB="0" distL="114300" distR="114300" simplePos="0" relativeHeight="251663360" behindDoc="0" locked="1" layoutInCell="1" allowOverlap="1" wp14:anchorId="3FAC548B" wp14:editId="51344166">
          <wp:simplePos x="0" y="0"/>
          <wp:positionH relativeFrom="page">
            <wp:posOffset>6035040</wp:posOffset>
          </wp:positionH>
          <wp:positionV relativeFrom="page">
            <wp:posOffset>417830</wp:posOffset>
          </wp:positionV>
          <wp:extent cx="827405" cy="86550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rid_symbol_M_p_office_Standard.jpg"/>
                  <pic:cNvPicPr/>
                </pic:nvPicPr>
                <pic:blipFill>
                  <a:blip r:embed="rId1">
                    <a:extLst>
                      <a:ext uri="{28A0092B-C50C-407E-A947-70E740481C1C}">
                        <a14:useLocalDpi xmlns:a14="http://schemas.microsoft.com/office/drawing/2010/main" val="0"/>
                      </a:ext>
                    </a:extLst>
                  </a:blip>
                  <a:stretch>
                    <a:fillRect/>
                  </a:stretch>
                </pic:blipFill>
                <pic:spPr>
                  <a:xfrm>
                    <a:off x="0" y="0"/>
                    <a:ext cx="827405" cy="86550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384" behindDoc="0" locked="1" layoutInCell="1" allowOverlap="1" wp14:anchorId="5CBDBBEC" wp14:editId="75DF2CB7">
          <wp:simplePos x="0" y="0"/>
          <wp:positionH relativeFrom="page">
            <wp:posOffset>877570</wp:posOffset>
          </wp:positionH>
          <wp:positionV relativeFrom="page">
            <wp:posOffset>410845</wp:posOffset>
          </wp:positionV>
          <wp:extent cx="1885315" cy="900430"/>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ESTNETZ_Logo_p_endorsement_vertical_office.jpg"/>
                  <pic:cNvPicPr/>
                </pic:nvPicPr>
                <pic:blipFill>
                  <a:blip r:embed="rId2">
                    <a:extLst>
                      <a:ext uri="{28A0092B-C50C-407E-A947-70E740481C1C}">
                        <a14:useLocalDpi xmlns:a14="http://schemas.microsoft.com/office/drawing/2010/main" val="0"/>
                      </a:ext>
                    </a:extLst>
                  </a:blip>
                  <a:stretch>
                    <a:fillRect/>
                  </a:stretch>
                </pic:blipFill>
                <pic:spPr>
                  <a:xfrm>
                    <a:off x="0" y="0"/>
                    <a:ext cx="1885315" cy="900430"/>
                  </a:xfrm>
                  <a:prstGeom prst="rect">
                    <a:avLst/>
                  </a:prstGeom>
                </pic:spPr>
              </pic:pic>
            </a:graphicData>
          </a:graphic>
          <wp14:sizeRelH relativeFrom="page">
            <wp14:pctWidth>0</wp14:pctWidth>
          </wp14:sizeRelH>
          <wp14:sizeRelV relativeFrom="page">
            <wp14:pctHeight>0</wp14:pctHeight>
          </wp14:sizeRelV>
        </wp:anchor>
      </w:drawing>
    </w:r>
    <w:r w:rsidRPr="008C55AE">
      <w:t>Presseinformation</w:t>
    </w:r>
  </w:p>
  <w:p w:rsidR="00701216" w:rsidRPr="00043EF8" w:rsidRDefault="0052789D" w:rsidP="00043EF8">
    <w:pPr>
      <w:spacing w:before="20" w:after="280"/>
      <w:rPr>
        <w:sz w:val="20"/>
      </w:rPr>
    </w:pPr>
    <w:r w:rsidRPr="00043EF8">
      <w:rPr>
        <w:sz w:val="20"/>
      </w:rPr>
      <w:t xml:space="preserve">Seite </w:t>
    </w:r>
    <w:r w:rsidRPr="00043EF8">
      <w:rPr>
        <w:sz w:val="20"/>
      </w:rPr>
      <w:fldChar w:fldCharType="begin"/>
    </w:r>
    <w:r w:rsidRPr="00043EF8">
      <w:rPr>
        <w:sz w:val="20"/>
      </w:rPr>
      <w:instrText xml:space="preserve"> PAGE  \* Arabic  \* MERGEFORMAT </w:instrText>
    </w:r>
    <w:r w:rsidRPr="00043EF8">
      <w:rPr>
        <w:sz w:val="20"/>
      </w:rPr>
      <w:fldChar w:fldCharType="separate"/>
    </w:r>
    <w:r w:rsidR="00E60F1D">
      <w:rPr>
        <w:noProof/>
        <w:sz w:val="20"/>
      </w:rPr>
      <w:t>2</w:t>
    </w:r>
    <w:r w:rsidRPr="00043EF8">
      <w:rPr>
        <w:sz w:val="20"/>
      </w:rPr>
      <w:fldChar w:fldCharType="end"/>
    </w:r>
    <w:r w:rsidRPr="00043EF8">
      <w:rPr>
        <w:sz w:val="20"/>
      </w:rPr>
      <w:t xml:space="preserve"> von </w:t>
    </w:r>
    <w:r w:rsidR="002003ED" w:rsidRPr="00043EF8">
      <w:rPr>
        <w:sz w:val="20"/>
      </w:rPr>
      <w:fldChar w:fldCharType="begin"/>
    </w:r>
    <w:r w:rsidR="002003ED" w:rsidRPr="00043EF8">
      <w:rPr>
        <w:sz w:val="20"/>
      </w:rPr>
      <w:instrText xml:space="preserve"> NUMPAGES  \* Arabic  \* MERGEFORMAT </w:instrText>
    </w:r>
    <w:r w:rsidR="002003ED" w:rsidRPr="00043EF8">
      <w:rPr>
        <w:sz w:val="20"/>
      </w:rPr>
      <w:fldChar w:fldCharType="separate"/>
    </w:r>
    <w:r w:rsidR="00E60F1D">
      <w:rPr>
        <w:noProof/>
        <w:sz w:val="20"/>
      </w:rPr>
      <w:t>2</w:t>
    </w:r>
    <w:r w:rsidR="002003ED" w:rsidRPr="00043EF8">
      <w:rPr>
        <w:noProof/>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216" w:rsidRPr="00701216" w:rsidRDefault="00B9738A" w:rsidP="008C55AE">
    <w:pPr>
      <w:pStyle w:val="Kopfzeile"/>
    </w:pPr>
    <w:r>
      <w:rPr>
        <w:rFonts w:cs="CalibriLight"/>
        <w:noProof/>
        <w:sz w:val="18"/>
        <w:szCs w:val="18"/>
        <w:lang w:eastAsia="de-DE"/>
      </w:rPr>
      <w:drawing>
        <wp:anchor distT="0" distB="0" distL="114300" distR="114300" simplePos="0" relativeHeight="251665408" behindDoc="1" locked="0" layoutInCell="1" allowOverlap="1" wp14:anchorId="3B285C80" wp14:editId="16716222">
          <wp:simplePos x="0" y="0"/>
          <wp:positionH relativeFrom="column">
            <wp:posOffset>2639695</wp:posOffset>
          </wp:positionH>
          <wp:positionV relativeFrom="paragraph">
            <wp:posOffset>-1085215</wp:posOffset>
          </wp:positionV>
          <wp:extent cx="1842135" cy="733425"/>
          <wp:effectExtent l="0" t="0" r="5715" b="9525"/>
          <wp:wrapThrough wrapText="bothSides">
            <wp:wrapPolygon edited="0">
              <wp:start x="0" y="0"/>
              <wp:lineTo x="0" y="8416"/>
              <wp:lineTo x="4691" y="8977"/>
              <wp:lineTo x="2010" y="16270"/>
              <wp:lineTo x="2234" y="17953"/>
              <wp:lineTo x="11615" y="18514"/>
              <wp:lineTo x="15189" y="21319"/>
              <wp:lineTo x="15636" y="21319"/>
              <wp:lineTo x="20550" y="21319"/>
              <wp:lineTo x="21444" y="16270"/>
              <wp:lineTo x="21444" y="12904"/>
              <wp:lineTo x="19657" y="8977"/>
              <wp:lineTo x="1988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ETZ_FINAL_4c.png"/>
                  <pic:cNvPicPr/>
                </pic:nvPicPr>
                <pic:blipFill>
                  <a:blip r:embed="rId1">
                    <a:extLst>
                      <a:ext uri="{28A0092B-C50C-407E-A947-70E740481C1C}">
                        <a14:useLocalDpi xmlns:a14="http://schemas.microsoft.com/office/drawing/2010/main" val="0"/>
                      </a:ext>
                    </a:extLst>
                  </a:blip>
                  <a:stretch>
                    <a:fillRect/>
                  </a:stretch>
                </pic:blipFill>
                <pic:spPr>
                  <a:xfrm>
                    <a:off x="0" y="0"/>
                    <a:ext cx="1842135" cy="733425"/>
                  </a:xfrm>
                  <a:prstGeom prst="rect">
                    <a:avLst/>
                  </a:prstGeom>
                </pic:spPr>
              </pic:pic>
            </a:graphicData>
          </a:graphic>
          <wp14:sizeRelH relativeFrom="page">
            <wp14:pctWidth>0</wp14:pctWidth>
          </wp14:sizeRelH>
          <wp14:sizeRelV relativeFrom="page">
            <wp14:pctHeight>0</wp14:pctHeight>
          </wp14:sizeRelV>
        </wp:anchor>
      </w:drawing>
    </w:r>
    <w:r w:rsidR="008C55AE">
      <w:rPr>
        <w:noProof/>
        <w:lang w:eastAsia="de-DE"/>
      </w:rPr>
      <w:drawing>
        <wp:anchor distT="0" distB="0" distL="114300" distR="114300" simplePos="0" relativeHeight="251660288" behindDoc="0" locked="1" layoutInCell="1" allowOverlap="1" wp14:anchorId="7914301A" wp14:editId="16865F8A">
          <wp:simplePos x="0" y="0"/>
          <wp:positionH relativeFrom="page">
            <wp:posOffset>6035040</wp:posOffset>
          </wp:positionH>
          <wp:positionV relativeFrom="page">
            <wp:posOffset>417830</wp:posOffset>
          </wp:positionV>
          <wp:extent cx="827405" cy="8655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rid_symbol_M_p_office_Standard.jpg"/>
                  <pic:cNvPicPr/>
                </pic:nvPicPr>
                <pic:blipFill>
                  <a:blip r:embed="rId2">
                    <a:extLst>
                      <a:ext uri="{28A0092B-C50C-407E-A947-70E740481C1C}">
                        <a14:useLocalDpi xmlns:a14="http://schemas.microsoft.com/office/drawing/2010/main" val="0"/>
                      </a:ext>
                    </a:extLst>
                  </a:blip>
                  <a:stretch>
                    <a:fillRect/>
                  </a:stretch>
                </pic:blipFill>
                <pic:spPr>
                  <a:xfrm>
                    <a:off x="0" y="0"/>
                    <a:ext cx="827405" cy="865505"/>
                  </a:xfrm>
                  <a:prstGeom prst="rect">
                    <a:avLst/>
                  </a:prstGeom>
                </pic:spPr>
              </pic:pic>
            </a:graphicData>
          </a:graphic>
          <wp14:sizeRelH relativeFrom="page">
            <wp14:pctWidth>0</wp14:pctWidth>
          </wp14:sizeRelH>
          <wp14:sizeRelV relativeFrom="page">
            <wp14:pctHeight>0</wp14:pctHeight>
          </wp14:sizeRelV>
        </wp:anchor>
      </w:drawing>
    </w:r>
    <w:r w:rsidR="008C55AE">
      <w:rPr>
        <w:noProof/>
        <w:lang w:eastAsia="de-DE"/>
      </w:rPr>
      <w:drawing>
        <wp:anchor distT="0" distB="0" distL="114300" distR="114300" simplePos="0" relativeHeight="251661312" behindDoc="0" locked="1" layoutInCell="1" allowOverlap="1" wp14:anchorId="3C0C01FB" wp14:editId="33B4D3A6">
          <wp:simplePos x="0" y="0"/>
          <wp:positionH relativeFrom="page">
            <wp:posOffset>877570</wp:posOffset>
          </wp:positionH>
          <wp:positionV relativeFrom="page">
            <wp:posOffset>410845</wp:posOffset>
          </wp:positionV>
          <wp:extent cx="1885315" cy="900430"/>
          <wp:effectExtent l="0" t="0" r="63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ESTNETZ_Logo_p_endorsement_vertical_office.jpg"/>
                  <pic:cNvPicPr/>
                </pic:nvPicPr>
                <pic:blipFill>
                  <a:blip r:embed="rId3">
                    <a:extLst>
                      <a:ext uri="{28A0092B-C50C-407E-A947-70E740481C1C}">
                        <a14:useLocalDpi xmlns:a14="http://schemas.microsoft.com/office/drawing/2010/main" val="0"/>
                      </a:ext>
                    </a:extLst>
                  </a:blip>
                  <a:stretch>
                    <a:fillRect/>
                  </a:stretch>
                </pic:blipFill>
                <pic:spPr>
                  <a:xfrm>
                    <a:off x="0" y="0"/>
                    <a:ext cx="1885315" cy="900430"/>
                  </a:xfrm>
                  <a:prstGeom prst="rect">
                    <a:avLst/>
                  </a:prstGeom>
                </pic:spPr>
              </pic:pic>
            </a:graphicData>
          </a:graphic>
          <wp14:sizeRelH relativeFrom="page">
            <wp14:pctWidth>0</wp14:pctWidth>
          </wp14:sizeRelH>
          <wp14:sizeRelV relativeFrom="page">
            <wp14:pctHeight>0</wp14:pctHeight>
          </wp14:sizeRelV>
        </wp:anchor>
      </w:drawing>
    </w:r>
    <w:r w:rsidR="00701216" w:rsidRPr="008C55AE">
      <w:t>Presseinformation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F628A"/>
    <w:multiLevelType w:val="hybridMultilevel"/>
    <w:tmpl w:val="07C6ADBA"/>
    <w:lvl w:ilvl="0" w:tplc="808276EA">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2A947ED"/>
    <w:multiLevelType w:val="hybridMultilevel"/>
    <w:tmpl w:val="A71C48FE"/>
    <w:lvl w:ilvl="0" w:tplc="808276EA">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62DB4A06"/>
    <w:multiLevelType w:val="hybridMultilevel"/>
    <w:tmpl w:val="3E280C22"/>
    <w:lvl w:ilvl="0" w:tplc="CDC4637A">
      <w:start w:val="1"/>
      <w:numFmt w:val="bullet"/>
      <w:pStyle w:val="Untertitel"/>
      <w:lvlText w:val=""/>
      <w:lvlJc w:val="left"/>
      <w:pPr>
        <w:ind w:left="454" w:hanging="45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74"/>
    <w:rsid w:val="0003005C"/>
    <w:rsid w:val="00036D45"/>
    <w:rsid w:val="00043EF8"/>
    <w:rsid w:val="00050291"/>
    <w:rsid w:val="00051802"/>
    <w:rsid w:val="00064656"/>
    <w:rsid w:val="00067E0A"/>
    <w:rsid w:val="00081AC6"/>
    <w:rsid w:val="00097F33"/>
    <w:rsid w:val="000A1CED"/>
    <w:rsid w:val="000C220E"/>
    <w:rsid w:val="000C36D5"/>
    <w:rsid w:val="000C6155"/>
    <w:rsid w:val="000D118C"/>
    <w:rsid w:val="000D6E5A"/>
    <w:rsid w:val="000D717C"/>
    <w:rsid w:val="000E20E3"/>
    <w:rsid w:val="000E59B2"/>
    <w:rsid w:val="000F5263"/>
    <w:rsid w:val="00106EFA"/>
    <w:rsid w:val="001246F5"/>
    <w:rsid w:val="00130AB2"/>
    <w:rsid w:val="00160349"/>
    <w:rsid w:val="00183239"/>
    <w:rsid w:val="001863E9"/>
    <w:rsid w:val="00190363"/>
    <w:rsid w:val="001A0AF4"/>
    <w:rsid w:val="001B295A"/>
    <w:rsid w:val="001B7053"/>
    <w:rsid w:val="001C1711"/>
    <w:rsid w:val="001C550B"/>
    <w:rsid w:val="001D7354"/>
    <w:rsid w:val="001E1123"/>
    <w:rsid w:val="001E270E"/>
    <w:rsid w:val="002003ED"/>
    <w:rsid w:val="00235F6E"/>
    <w:rsid w:val="00236456"/>
    <w:rsid w:val="002424B8"/>
    <w:rsid w:val="0024660B"/>
    <w:rsid w:val="002644AF"/>
    <w:rsid w:val="00265C52"/>
    <w:rsid w:val="00266C90"/>
    <w:rsid w:val="002840BF"/>
    <w:rsid w:val="002B0462"/>
    <w:rsid w:val="002B1F66"/>
    <w:rsid w:val="002E3922"/>
    <w:rsid w:val="002F6CE2"/>
    <w:rsid w:val="00300467"/>
    <w:rsid w:val="003009A4"/>
    <w:rsid w:val="00332223"/>
    <w:rsid w:val="003406FC"/>
    <w:rsid w:val="0035354A"/>
    <w:rsid w:val="003634BF"/>
    <w:rsid w:val="00363AAB"/>
    <w:rsid w:val="00372B74"/>
    <w:rsid w:val="003765D9"/>
    <w:rsid w:val="00380410"/>
    <w:rsid w:val="003856D7"/>
    <w:rsid w:val="003A1A5C"/>
    <w:rsid w:val="003C1DEC"/>
    <w:rsid w:val="003C525C"/>
    <w:rsid w:val="003E2629"/>
    <w:rsid w:val="003F59BD"/>
    <w:rsid w:val="003F6CAA"/>
    <w:rsid w:val="00412941"/>
    <w:rsid w:val="00414496"/>
    <w:rsid w:val="00423374"/>
    <w:rsid w:val="00423B6F"/>
    <w:rsid w:val="00435A7C"/>
    <w:rsid w:val="00454672"/>
    <w:rsid w:val="00483BF0"/>
    <w:rsid w:val="004867CD"/>
    <w:rsid w:val="0049129E"/>
    <w:rsid w:val="004A193F"/>
    <w:rsid w:val="004A6C74"/>
    <w:rsid w:val="004F5026"/>
    <w:rsid w:val="00500146"/>
    <w:rsid w:val="005261EF"/>
    <w:rsid w:val="0052789D"/>
    <w:rsid w:val="00535D6F"/>
    <w:rsid w:val="00536A2E"/>
    <w:rsid w:val="00551260"/>
    <w:rsid w:val="005539E0"/>
    <w:rsid w:val="0057260F"/>
    <w:rsid w:val="005771F2"/>
    <w:rsid w:val="00592849"/>
    <w:rsid w:val="005C1B1D"/>
    <w:rsid w:val="005D26CA"/>
    <w:rsid w:val="005D5E5C"/>
    <w:rsid w:val="005F7392"/>
    <w:rsid w:val="00605543"/>
    <w:rsid w:val="00607325"/>
    <w:rsid w:val="00611B58"/>
    <w:rsid w:val="0061539A"/>
    <w:rsid w:val="006162B9"/>
    <w:rsid w:val="00631DA3"/>
    <w:rsid w:val="00631ED0"/>
    <w:rsid w:val="006354CD"/>
    <w:rsid w:val="00641AFE"/>
    <w:rsid w:val="00650363"/>
    <w:rsid w:val="00653A54"/>
    <w:rsid w:val="00661F01"/>
    <w:rsid w:val="006659FF"/>
    <w:rsid w:val="00676B68"/>
    <w:rsid w:val="006827FE"/>
    <w:rsid w:val="006870AC"/>
    <w:rsid w:val="006B4AAD"/>
    <w:rsid w:val="006C34A8"/>
    <w:rsid w:val="006F59DC"/>
    <w:rsid w:val="006F78F7"/>
    <w:rsid w:val="00700B8C"/>
    <w:rsid w:val="00701216"/>
    <w:rsid w:val="0071534A"/>
    <w:rsid w:val="00717ACD"/>
    <w:rsid w:val="0074274E"/>
    <w:rsid w:val="007501AD"/>
    <w:rsid w:val="00750DF2"/>
    <w:rsid w:val="00752652"/>
    <w:rsid w:val="00761058"/>
    <w:rsid w:val="00762F1F"/>
    <w:rsid w:val="00775E98"/>
    <w:rsid w:val="007845CE"/>
    <w:rsid w:val="00796DAF"/>
    <w:rsid w:val="007A0659"/>
    <w:rsid w:val="007B2CFE"/>
    <w:rsid w:val="007B3DD9"/>
    <w:rsid w:val="007C37C4"/>
    <w:rsid w:val="007E0E64"/>
    <w:rsid w:val="0080126E"/>
    <w:rsid w:val="00814A01"/>
    <w:rsid w:val="00862769"/>
    <w:rsid w:val="00873003"/>
    <w:rsid w:val="00875862"/>
    <w:rsid w:val="0089259D"/>
    <w:rsid w:val="008A04AC"/>
    <w:rsid w:val="008A39D3"/>
    <w:rsid w:val="008A4630"/>
    <w:rsid w:val="008A7D0B"/>
    <w:rsid w:val="008B1957"/>
    <w:rsid w:val="008C0B72"/>
    <w:rsid w:val="008C0D3F"/>
    <w:rsid w:val="008C55AE"/>
    <w:rsid w:val="008D76A7"/>
    <w:rsid w:val="008E5997"/>
    <w:rsid w:val="009017B2"/>
    <w:rsid w:val="00912D32"/>
    <w:rsid w:val="00924A7A"/>
    <w:rsid w:val="009276D5"/>
    <w:rsid w:val="009304B6"/>
    <w:rsid w:val="00943D63"/>
    <w:rsid w:val="00945EEB"/>
    <w:rsid w:val="00951B53"/>
    <w:rsid w:val="0095288F"/>
    <w:rsid w:val="00962449"/>
    <w:rsid w:val="0097564B"/>
    <w:rsid w:val="009B7BC9"/>
    <w:rsid w:val="009D2367"/>
    <w:rsid w:val="009D750F"/>
    <w:rsid w:val="009D7EE2"/>
    <w:rsid w:val="009E732B"/>
    <w:rsid w:val="00A33066"/>
    <w:rsid w:val="00A362BC"/>
    <w:rsid w:val="00A43702"/>
    <w:rsid w:val="00A51AB2"/>
    <w:rsid w:val="00A61DE1"/>
    <w:rsid w:val="00A63CB8"/>
    <w:rsid w:val="00A66A63"/>
    <w:rsid w:val="00A72151"/>
    <w:rsid w:val="00A94908"/>
    <w:rsid w:val="00AB20B1"/>
    <w:rsid w:val="00AC7A95"/>
    <w:rsid w:val="00AD40BC"/>
    <w:rsid w:val="00AE6FD7"/>
    <w:rsid w:val="00AF5577"/>
    <w:rsid w:val="00B21CF8"/>
    <w:rsid w:val="00B2237A"/>
    <w:rsid w:val="00B23982"/>
    <w:rsid w:val="00B23F2B"/>
    <w:rsid w:val="00B32C00"/>
    <w:rsid w:val="00B46E20"/>
    <w:rsid w:val="00B56351"/>
    <w:rsid w:val="00B62D8E"/>
    <w:rsid w:val="00B9126A"/>
    <w:rsid w:val="00B9738A"/>
    <w:rsid w:val="00BA5AD7"/>
    <w:rsid w:val="00BA7995"/>
    <w:rsid w:val="00BB078F"/>
    <w:rsid w:val="00BB4FF4"/>
    <w:rsid w:val="00BC2EF6"/>
    <w:rsid w:val="00BC3D39"/>
    <w:rsid w:val="00BD4CFE"/>
    <w:rsid w:val="00C163FB"/>
    <w:rsid w:val="00C34C03"/>
    <w:rsid w:val="00C41782"/>
    <w:rsid w:val="00C544DE"/>
    <w:rsid w:val="00C63A4E"/>
    <w:rsid w:val="00C74FA4"/>
    <w:rsid w:val="00C82778"/>
    <w:rsid w:val="00CB6C78"/>
    <w:rsid w:val="00CC00E4"/>
    <w:rsid w:val="00CC264A"/>
    <w:rsid w:val="00CC2856"/>
    <w:rsid w:val="00CC2E58"/>
    <w:rsid w:val="00CC2EB7"/>
    <w:rsid w:val="00CC3898"/>
    <w:rsid w:val="00CE2160"/>
    <w:rsid w:val="00D00DA7"/>
    <w:rsid w:val="00D126B6"/>
    <w:rsid w:val="00D15D80"/>
    <w:rsid w:val="00D168BC"/>
    <w:rsid w:val="00D31668"/>
    <w:rsid w:val="00D4613E"/>
    <w:rsid w:val="00D61CC1"/>
    <w:rsid w:val="00D80F00"/>
    <w:rsid w:val="00D81B36"/>
    <w:rsid w:val="00D93093"/>
    <w:rsid w:val="00DB64E4"/>
    <w:rsid w:val="00DD1324"/>
    <w:rsid w:val="00DE0C90"/>
    <w:rsid w:val="00DE2D52"/>
    <w:rsid w:val="00DE44F6"/>
    <w:rsid w:val="00E0602A"/>
    <w:rsid w:val="00E1436C"/>
    <w:rsid w:val="00E2380A"/>
    <w:rsid w:val="00E27B94"/>
    <w:rsid w:val="00E60B2F"/>
    <w:rsid w:val="00E60F1D"/>
    <w:rsid w:val="00E6118C"/>
    <w:rsid w:val="00E64723"/>
    <w:rsid w:val="00E8634E"/>
    <w:rsid w:val="00E86FE5"/>
    <w:rsid w:val="00E93774"/>
    <w:rsid w:val="00E9749A"/>
    <w:rsid w:val="00EA65DD"/>
    <w:rsid w:val="00EB31DF"/>
    <w:rsid w:val="00EB7215"/>
    <w:rsid w:val="00EC0F24"/>
    <w:rsid w:val="00EC2EC9"/>
    <w:rsid w:val="00EC5573"/>
    <w:rsid w:val="00F02BBE"/>
    <w:rsid w:val="00F02E89"/>
    <w:rsid w:val="00F076D0"/>
    <w:rsid w:val="00F3328D"/>
    <w:rsid w:val="00F345F2"/>
    <w:rsid w:val="00F42D32"/>
    <w:rsid w:val="00F4337B"/>
    <w:rsid w:val="00F51A4C"/>
    <w:rsid w:val="00F62354"/>
    <w:rsid w:val="00F722EE"/>
    <w:rsid w:val="00FA05EA"/>
    <w:rsid w:val="00FA180D"/>
    <w:rsid w:val="00FE6A4F"/>
    <w:rsid w:val="00FF0B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61058"/>
    <w:pPr>
      <w:spacing w:after="0" w:line="235" w:lineRule="auto"/>
    </w:pPr>
  </w:style>
  <w:style w:type="paragraph" w:styleId="berschrift1">
    <w:name w:val="heading 1"/>
    <w:basedOn w:val="Standard"/>
    <w:next w:val="Standard"/>
    <w:link w:val="berschrift1Zchn"/>
    <w:uiPriority w:val="9"/>
    <w:rsid w:val="00F3328D"/>
    <w:pPr>
      <w:keepNext/>
      <w:keepLines/>
      <w:spacing w:before="480"/>
      <w:outlineLvl w:val="0"/>
    </w:pPr>
    <w:rPr>
      <w:rFonts w:asciiTheme="majorHAnsi" w:eastAsiaTheme="majorEastAsia" w:hAnsiTheme="majorHAnsi" w:cstheme="majorBidi"/>
      <w:b/>
      <w:bCs/>
      <w:color w:val="B77300" w:themeColor="accent1" w:themeShade="BF"/>
      <w:sz w:val="28"/>
      <w:szCs w:val="28"/>
    </w:rPr>
  </w:style>
  <w:style w:type="paragraph" w:styleId="berschrift2">
    <w:name w:val="heading 2"/>
    <w:basedOn w:val="Standard"/>
    <w:next w:val="Standard"/>
    <w:link w:val="berschrift2Zchn"/>
    <w:uiPriority w:val="9"/>
    <w:semiHidden/>
    <w:unhideWhenUsed/>
    <w:rsid w:val="00FA05EA"/>
    <w:pPr>
      <w:keepNext/>
      <w:keepLines/>
      <w:spacing w:before="200"/>
      <w:outlineLvl w:val="1"/>
    </w:pPr>
    <w:rPr>
      <w:rFonts w:asciiTheme="majorHAnsi" w:eastAsiaTheme="majorEastAsia" w:hAnsiTheme="majorHAnsi" w:cstheme="majorBidi"/>
      <w:b/>
      <w:bCs/>
      <w:color w:val="F59B00"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1216"/>
    <w:pPr>
      <w:tabs>
        <w:tab w:val="center" w:pos="4536"/>
        <w:tab w:val="right" w:pos="9072"/>
      </w:tabs>
      <w:spacing w:line="240" w:lineRule="auto"/>
    </w:pPr>
    <w:rPr>
      <w:rFonts w:asciiTheme="majorHAnsi" w:hAnsiTheme="majorHAnsi"/>
      <w:b/>
      <w:sz w:val="28"/>
    </w:rPr>
  </w:style>
  <w:style w:type="character" w:customStyle="1" w:styleId="KopfzeileZchn">
    <w:name w:val="Kopfzeile Zchn"/>
    <w:basedOn w:val="Absatz-Standardschriftart"/>
    <w:link w:val="Kopfzeile"/>
    <w:uiPriority w:val="99"/>
    <w:rsid w:val="00701216"/>
    <w:rPr>
      <w:rFonts w:asciiTheme="majorHAnsi" w:hAnsiTheme="majorHAnsi"/>
      <w:b/>
      <w:sz w:val="28"/>
    </w:rPr>
  </w:style>
  <w:style w:type="paragraph" w:styleId="Fuzeile">
    <w:name w:val="footer"/>
    <w:basedOn w:val="Standard"/>
    <w:link w:val="FuzeileZchn"/>
    <w:uiPriority w:val="99"/>
    <w:unhideWhenUsed/>
    <w:rsid w:val="006C34A8"/>
    <w:pPr>
      <w:spacing w:line="180" w:lineRule="exact"/>
    </w:pPr>
    <w:rPr>
      <w:sz w:val="15"/>
    </w:rPr>
  </w:style>
  <w:style w:type="character" w:customStyle="1" w:styleId="FuzeileZchn">
    <w:name w:val="Fußzeile Zchn"/>
    <w:basedOn w:val="Absatz-Standardschriftart"/>
    <w:link w:val="Fuzeile"/>
    <w:uiPriority w:val="99"/>
    <w:rsid w:val="006C34A8"/>
    <w:rPr>
      <w:sz w:val="15"/>
    </w:rPr>
  </w:style>
  <w:style w:type="paragraph" w:styleId="Titel">
    <w:name w:val="Title"/>
    <w:basedOn w:val="Standard"/>
    <w:link w:val="TitelZchn"/>
    <w:uiPriority w:val="10"/>
    <w:qFormat/>
    <w:rsid w:val="00701216"/>
    <w:pPr>
      <w:spacing w:after="300" w:line="432" w:lineRule="exact"/>
      <w:contextualSpacing/>
    </w:pPr>
    <w:rPr>
      <w:rFonts w:asciiTheme="majorHAnsi" w:hAnsiTheme="majorHAnsi"/>
      <w:b/>
      <w:sz w:val="36"/>
      <w:szCs w:val="36"/>
    </w:rPr>
  </w:style>
  <w:style w:type="character" w:customStyle="1" w:styleId="TitelZchn">
    <w:name w:val="Titel Zchn"/>
    <w:basedOn w:val="Absatz-Standardschriftart"/>
    <w:link w:val="Titel"/>
    <w:uiPriority w:val="10"/>
    <w:rsid w:val="00701216"/>
    <w:rPr>
      <w:rFonts w:asciiTheme="majorHAnsi" w:hAnsiTheme="majorHAnsi"/>
      <w:b/>
      <w:sz w:val="36"/>
      <w:szCs w:val="36"/>
    </w:rPr>
  </w:style>
  <w:style w:type="paragraph" w:styleId="Listenabsatz">
    <w:name w:val="List Paragraph"/>
    <w:basedOn w:val="Standard"/>
    <w:uiPriority w:val="34"/>
    <w:rsid w:val="00701216"/>
    <w:pPr>
      <w:ind w:left="720"/>
      <w:contextualSpacing/>
    </w:pPr>
  </w:style>
  <w:style w:type="paragraph" w:styleId="Untertitel">
    <w:name w:val="Subtitle"/>
    <w:basedOn w:val="Listenabsatz"/>
    <w:link w:val="UntertitelZchn"/>
    <w:uiPriority w:val="11"/>
    <w:qFormat/>
    <w:rsid w:val="00701216"/>
    <w:pPr>
      <w:numPr>
        <w:numId w:val="1"/>
      </w:numPr>
      <w:spacing w:after="260"/>
    </w:pPr>
    <w:rPr>
      <w:rFonts w:asciiTheme="majorHAnsi" w:hAnsiTheme="majorHAnsi"/>
      <w:b/>
      <w:sz w:val="28"/>
      <w:szCs w:val="28"/>
    </w:rPr>
  </w:style>
  <w:style w:type="character" w:customStyle="1" w:styleId="UntertitelZchn">
    <w:name w:val="Untertitel Zchn"/>
    <w:basedOn w:val="Absatz-Standardschriftart"/>
    <w:link w:val="Untertitel"/>
    <w:uiPriority w:val="11"/>
    <w:rsid w:val="00701216"/>
    <w:rPr>
      <w:rFonts w:asciiTheme="majorHAnsi" w:hAnsiTheme="majorHAnsi"/>
      <w:b/>
      <w:sz w:val="28"/>
      <w:szCs w:val="28"/>
    </w:rPr>
  </w:style>
  <w:style w:type="paragraph" w:styleId="Beschriftung">
    <w:name w:val="caption"/>
    <w:basedOn w:val="Standard"/>
    <w:next w:val="Standard"/>
    <w:uiPriority w:val="35"/>
    <w:unhideWhenUsed/>
    <w:qFormat/>
    <w:rsid w:val="001D7354"/>
    <w:rPr>
      <w:rFonts w:asciiTheme="majorHAnsi" w:hAnsiTheme="majorHAnsi"/>
      <w:b/>
    </w:rPr>
  </w:style>
  <w:style w:type="table" w:styleId="Tabellenraster">
    <w:name w:val="Table Grid"/>
    <w:basedOn w:val="NormaleTabelle"/>
    <w:uiPriority w:val="59"/>
    <w:rsid w:val="001D7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text">
    <w:name w:val="Infotext"/>
    <w:basedOn w:val="Standard"/>
    <w:qFormat/>
    <w:rsid w:val="00761058"/>
    <w:rPr>
      <w:sz w:val="18"/>
    </w:rPr>
  </w:style>
  <w:style w:type="paragraph" w:customStyle="1" w:styleId="Infotextbold">
    <w:name w:val="Infotext bold"/>
    <w:basedOn w:val="Infotext"/>
    <w:qFormat/>
    <w:rsid w:val="00FA05EA"/>
    <w:rPr>
      <w:rFonts w:asciiTheme="majorHAnsi" w:hAnsiTheme="majorHAnsi"/>
      <w:b/>
    </w:rPr>
  </w:style>
  <w:style w:type="paragraph" w:customStyle="1" w:styleId="Standardbold">
    <w:name w:val="Standard bold"/>
    <w:basedOn w:val="Standard"/>
    <w:qFormat/>
    <w:rsid w:val="00FA05EA"/>
    <w:rPr>
      <w:rFonts w:asciiTheme="majorHAnsi" w:hAnsiTheme="majorHAnsi"/>
      <w:b/>
    </w:rPr>
  </w:style>
  <w:style w:type="character" w:customStyle="1" w:styleId="berschrift2Zchn">
    <w:name w:val="Überschrift 2 Zchn"/>
    <w:basedOn w:val="Absatz-Standardschriftart"/>
    <w:link w:val="berschrift2"/>
    <w:uiPriority w:val="9"/>
    <w:semiHidden/>
    <w:rsid w:val="00FA05EA"/>
    <w:rPr>
      <w:rFonts w:asciiTheme="majorHAnsi" w:eastAsiaTheme="majorEastAsia" w:hAnsiTheme="majorHAnsi" w:cstheme="majorBidi"/>
      <w:b/>
      <w:bCs/>
      <w:color w:val="F59B00" w:themeColor="accent1"/>
      <w:sz w:val="26"/>
      <w:szCs w:val="26"/>
    </w:rPr>
  </w:style>
  <w:style w:type="character" w:styleId="Fett">
    <w:name w:val="Strong"/>
    <w:basedOn w:val="Absatz-Standardschriftart"/>
    <w:uiPriority w:val="22"/>
    <w:qFormat/>
    <w:rsid w:val="00FA05EA"/>
    <w:rPr>
      <w:rFonts w:asciiTheme="majorHAnsi" w:hAnsiTheme="majorHAnsi"/>
      <w:b/>
      <w:bCs/>
    </w:rPr>
  </w:style>
  <w:style w:type="paragraph" w:styleId="Sprechblasentext">
    <w:name w:val="Balloon Text"/>
    <w:basedOn w:val="Standard"/>
    <w:link w:val="SprechblasentextZchn"/>
    <w:uiPriority w:val="99"/>
    <w:semiHidden/>
    <w:unhideWhenUsed/>
    <w:rsid w:val="005D5E5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5E5C"/>
    <w:rPr>
      <w:rFonts w:ascii="Tahoma" w:hAnsi="Tahoma" w:cs="Tahoma"/>
      <w:sz w:val="16"/>
      <w:szCs w:val="16"/>
    </w:rPr>
  </w:style>
  <w:style w:type="character" w:styleId="Hyperlink">
    <w:name w:val="Hyperlink"/>
    <w:basedOn w:val="Absatz-Standardschriftart"/>
    <w:uiPriority w:val="99"/>
    <w:unhideWhenUsed/>
    <w:rsid w:val="0080126E"/>
    <w:rPr>
      <w:color w:val="0000FF" w:themeColor="hyperlink"/>
      <w:u w:val="single"/>
    </w:rPr>
  </w:style>
  <w:style w:type="character" w:customStyle="1" w:styleId="berschrift1Zchn">
    <w:name w:val="Überschrift 1 Zchn"/>
    <w:basedOn w:val="Absatz-Standardschriftart"/>
    <w:link w:val="berschrift1"/>
    <w:uiPriority w:val="9"/>
    <w:rsid w:val="00F3328D"/>
    <w:rPr>
      <w:rFonts w:asciiTheme="majorHAnsi" w:eastAsiaTheme="majorEastAsia" w:hAnsiTheme="majorHAnsi" w:cstheme="majorBidi"/>
      <w:b/>
      <w:bCs/>
      <w:color w:val="B77300" w:themeColor="accent1" w:themeShade="BF"/>
      <w:sz w:val="28"/>
      <w:szCs w:val="28"/>
    </w:rPr>
  </w:style>
  <w:style w:type="character" w:styleId="Kommentarzeichen">
    <w:name w:val="annotation reference"/>
    <w:basedOn w:val="Absatz-Standardschriftart"/>
    <w:uiPriority w:val="99"/>
    <w:semiHidden/>
    <w:unhideWhenUsed/>
    <w:rsid w:val="00700B8C"/>
    <w:rPr>
      <w:sz w:val="16"/>
      <w:szCs w:val="16"/>
    </w:rPr>
  </w:style>
  <w:style w:type="paragraph" w:styleId="Kommentartext">
    <w:name w:val="annotation text"/>
    <w:basedOn w:val="Standard"/>
    <w:link w:val="KommentartextZchn"/>
    <w:uiPriority w:val="99"/>
    <w:semiHidden/>
    <w:unhideWhenUsed/>
    <w:rsid w:val="00700B8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0B8C"/>
    <w:rPr>
      <w:sz w:val="20"/>
      <w:szCs w:val="20"/>
    </w:rPr>
  </w:style>
  <w:style w:type="paragraph" w:styleId="Kommentarthema">
    <w:name w:val="annotation subject"/>
    <w:basedOn w:val="Kommentartext"/>
    <w:next w:val="Kommentartext"/>
    <w:link w:val="KommentarthemaZchn"/>
    <w:uiPriority w:val="99"/>
    <w:semiHidden/>
    <w:unhideWhenUsed/>
    <w:rsid w:val="00700B8C"/>
    <w:rPr>
      <w:b/>
      <w:bCs/>
    </w:rPr>
  </w:style>
  <w:style w:type="character" w:customStyle="1" w:styleId="KommentarthemaZchn">
    <w:name w:val="Kommentarthema Zchn"/>
    <w:basedOn w:val="KommentartextZchn"/>
    <w:link w:val="Kommentarthema"/>
    <w:uiPriority w:val="99"/>
    <w:semiHidden/>
    <w:rsid w:val="00700B8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61058"/>
    <w:pPr>
      <w:spacing w:after="0" w:line="235" w:lineRule="auto"/>
    </w:pPr>
  </w:style>
  <w:style w:type="paragraph" w:styleId="berschrift1">
    <w:name w:val="heading 1"/>
    <w:basedOn w:val="Standard"/>
    <w:next w:val="Standard"/>
    <w:link w:val="berschrift1Zchn"/>
    <w:uiPriority w:val="9"/>
    <w:rsid w:val="00F3328D"/>
    <w:pPr>
      <w:keepNext/>
      <w:keepLines/>
      <w:spacing w:before="480"/>
      <w:outlineLvl w:val="0"/>
    </w:pPr>
    <w:rPr>
      <w:rFonts w:asciiTheme="majorHAnsi" w:eastAsiaTheme="majorEastAsia" w:hAnsiTheme="majorHAnsi" w:cstheme="majorBidi"/>
      <w:b/>
      <w:bCs/>
      <w:color w:val="B77300" w:themeColor="accent1" w:themeShade="BF"/>
      <w:sz w:val="28"/>
      <w:szCs w:val="28"/>
    </w:rPr>
  </w:style>
  <w:style w:type="paragraph" w:styleId="berschrift2">
    <w:name w:val="heading 2"/>
    <w:basedOn w:val="Standard"/>
    <w:next w:val="Standard"/>
    <w:link w:val="berschrift2Zchn"/>
    <w:uiPriority w:val="9"/>
    <w:semiHidden/>
    <w:unhideWhenUsed/>
    <w:rsid w:val="00FA05EA"/>
    <w:pPr>
      <w:keepNext/>
      <w:keepLines/>
      <w:spacing w:before="200"/>
      <w:outlineLvl w:val="1"/>
    </w:pPr>
    <w:rPr>
      <w:rFonts w:asciiTheme="majorHAnsi" w:eastAsiaTheme="majorEastAsia" w:hAnsiTheme="majorHAnsi" w:cstheme="majorBidi"/>
      <w:b/>
      <w:bCs/>
      <w:color w:val="F59B00"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1216"/>
    <w:pPr>
      <w:tabs>
        <w:tab w:val="center" w:pos="4536"/>
        <w:tab w:val="right" w:pos="9072"/>
      </w:tabs>
      <w:spacing w:line="240" w:lineRule="auto"/>
    </w:pPr>
    <w:rPr>
      <w:rFonts w:asciiTheme="majorHAnsi" w:hAnsiTheme="majorHAnsi"/>
      <w:b/>
      <w:sz w:val="28"/>
    </w:rPr>
  </w:style>
  <w:style w:type="character" w:customStyle="1" w:styleId="KopfzeileZchn">
    <w:name w:val="Kopfzeile Zchn"/>
    <w:basedOn w:val="Absatz-Standardschriftart"/>
    <w:link w:val="Kopfzeile"/>
    <w:uiPriority w:val="99"/>
    <w:rsid w:val="00701216"/>
    <w:rPr>
      <w:rFonts w:asciiTheme="majorHAnsi" w:hAnsiTheme="majorHAnsi"/>
      <w:b/>
      <w:sz w:val="28"/>
    </w:rPr>
  </w:style>
  <w:style w:type="paragraph" w:styleId="Fuzeile">
    <w:name w:val="footer"/>
    <w:basedOn w:val="Standard"/>
    <w:link w:val="FuzeileZchn"/>
    <w:uiPriority w:val="99"/>
    <w:unhideWhenUsed/>
    <w:rsid w:val="006C34A8"/>
    <w:pPr>
      <w:spacing w:line="180" w:lineRule="exact"/>
    </w:pPr>
    <w:rPr>
      <w:sz w:val="15"/>
    </w:rPr>
  </w:style>
  <w:style w:type="character" w:customStyle="1" w:styleId="FuzeileZchn">
    <w:name w:val="Fußzeile Zchn"/>
    <w:basedOn w:val="Absatz-Standardschriftart"/>
    <w:link w:val="Fuzeile"/>
    <w:uiPriority w:val="99"/>
    <w:rsid w:val="006C34A8"/>
    <w:rPr>
      <w:sz w:val="15"/>
    </w:rPr>
  </w:style>
  <w:style w:type="paragraph" w:styleId="Titel">
    <w:name w:val="Title"/>
    <w:basedOn w:val="Standard"/>
    <w:link w:val="TitelZchn"/>
    <w:uiPriority w:val="10"/>
    <w:qFormat/>
    <w:rsid w:val="00701216"/>
    <w:pPr>
      <w:spacing w:after="300" w:line="432" w:lineRule="exact"/>
      <w:contextualSpacing/>
    </w:pPr>
    <w:rPr>
      <w:rFonts w:asciiTheme="majorHAnsi" w:hAnsiTheme="majorHAnsi"/>
      <w:b/>
      <w:sz w:val="36"/>
      <w:szCs w:val="36"/>
    </w:rPr>
  </w:style>
  <w:style w:type="character" w:customStyle="1" w:styleId="TitelZchn">
    <w:name w:val="Titel Zchn"/>
    <w:basedOn w:val="Absatz-Standardschriftart"/>
    <w:link w:val="Titel"/>
    <w:uiPriority w:val="10"/>
    <w:rsid w:val="00701216"/>
    <w:rPr>
      <w:rFonts w:asciiTheme="majorHAnsi" w:hAnsiTheme="majorHAnsi"/>
      <w:b/>
      <w:sz w:val="36"/>
      <w:szCs w:val="36"/>
    </w:rPr>
  </w:style>
  <w:style w:type="paragraph" w:styleId="Listenabsatz">
    <w:name w:val="List Paragraph"/>
    <w:basedOn w:val="Standard"/>
    <w:uiPriority w:val="34"/>
    <w:rsid w:val="00701216"/>
    <w:pPr>
      <w:ind w:left="720"/>
      <w:contextualSpacing/>
    </w:pPr>
  </w:style>
  <w:style w:type="paragraph" w:styleId="Untertitel">
    <w:name w:val="Subtitle"/>
    <w:basedOn w:val="Listenabsatz"/>
    <w:link w:val="UntertitelZchn"/>
    <w:uiPriority w:val="11"/>
    <w:qFormat/>
    <w:rsid w:val="00701216"/>
    <w:pPr>
      <w:numPr>
        <w:numId w:val="1"/>
      </w:numPr>
      <w:spacing w:after="260"/>
    </w:pPr>
    <w:rPr>
      <w:rFonts w:asciiTheme="majorHAnsi" w:hAnsiTheme="majorHAnsi"/>
      <w:b/>
      <w:sz w:val="28"/>
      <w:szCs w:val="28"/>
    </w:rPr>
  </w:style>
  <w:style w:type="character" w:customStyle="1" w:styleId="UntertitelZchn">
    <w:name w:val="Untertitel Zchn"/>
    <w:basedOn w:val="Absatz-Standardschriftart"/>
    <w:link w:val="Untertitel"/>
    <w:uiPriority w:val="11"/>
    <w:rsid w:val="00701216"/>
    <w:rPr>
      <w:rFonts w:asciiTheme="majorHAnsi" w:hAnsiTheme="majorHAnsi"/>
      <w:b/>
      <w:sz w:val="28"/>
      <w:szCs w:val="28"/>
    </w:rPr>
  </w:style>
  <w:style w:type="paragraph" w:styleId="Beschriftung">
    <w:name w:val="caption"/>
    <w:basedOn w:val="Standard"/>
    <w:next w:val="Standard"/>
    <w:uiPriority w:val="35"/>
    <w:unhideWhenUsed/>
    <w:qFormat/>
    <w:rsid w:val="001D7354"/>
    <w:rPr>
      <w:rFonts w:asciiTheme="majorHAnsi" w:hAnsiTheme="majorHAnsi"/>
      <w:b/>
    </w:rPr>
  </w:style>
  <w:style w:type="table" w:styleId="Tabellenraster">
    <w:name w:val="Table Grid"/>
    <w:basedOn w:val="NormaleTabelle"/>
    <w:uiPriority w:val="59"/>
    <w:rsid w:val="001D7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text">
    <w:name w:val="Infotext"/>
    <w:basedOn w:val="Standard"/>
    <w:qFormat/>
    <w:rsid w:val="00761058"/>
    <w:rPr>
      <w:sz w:val="18"/>
    </w:rPr>
  </w:style>
  <w:style w:type="paragraph" w:customStyle="1" w:styleId="Infotextbold">
    <w:name w:val="Infotext bold"/>
    <w:basedOn w:val="Infotext"/>
    <w:qFormat/>
    <w:rsid w:val="00FA05EA"/>
    <w:rPr>
      <w:rFonts w:asciiTheme="majorHAnsi" w:hAnsiTheme="majorHAnsi"/>
      <w:b/>
    </w:rPr>
  </w:style>
  <w:style w:type="paragraph" w:customStyle="1" w:styleId="Standardbold">
    <w:name w:val="Standard bold"/>
    <w:basedOn w:val="Standard"/>
    <w:qFormat/>
    <w:rsid w:val="00FA05EA"/>
    <w:rPr>
      <w:rFonts w:asciiTheme="majorHAnsi" w:hAnsiTheme="majorHAnsi"/>
      <w:b/>
    </w:rPr>
  </w:style>
  <w:style w:type="character" w:customStyle="1" w:styleId="berschrift2Zchn">
    <w:name w:val="Überschrift 2 Zchn"/>
    <w:basedOn w:val="Absatz-Standardschriftart"/>
    <w:link w:val="berschrift2"/>
    <w:uiPriority w:val="9"/>
    <w:semiHidden/>
    <w:rsid w:val="00FA05EA"/>
    <w:rPr>
      <w:rFonts w:asciiTheme="majorHAnsi" w:eastAsiaTheme="majorEastAsia" w:hAnsiTheme="majorHAnsi" w:cstheme="majorBidi"/>
      <w:b/>
      <w:bCs/>
      <w:color w:val="F59B00" w:themeColor="accent1"/>
      <w:sz w:val="26"/>
      <w:szCs w:val="26"/>
    </w:rPr>
  </w:style>
  <w:style w:type="character" w:styleId="Fett">
    <w:name w:val="Strong"/>
    <w:basedOn w:val="Absatz-Standardschriftart"/>
    <w:uiPriority w:val="22"/>
    <w:qFormat/>
    <w:rsid w:val="00FA05EA"/>
    <w:rPr>
      <w:rFonts w:asciiTheme="majorHAnsi" w:hAnsiTheme="majorHAnsi"/>
      <w:b/>
      <w:bCs/>
    </w:rPr>
  </w:style>
  <w:style w:type="paragraph" w:styleId="Sprechblasentext">
    <w:name w:val="Balloon Text"/>
    <w:basedOn w:val="Standard"/>
    <w:link w:val="SprechblasentextZchn"/>
    <w:uiPriority w:val="99"/>
    <w:semiHidden/>
    <w:unhideWhenUsed/>
    <w:rsid w:val="005D5E5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5E5C"/>
    <w:rPr>
      <w:rFonts w:ascii="Tahoma" w:hAnsi="Tahoma" w:cs="Tahoma"/>
      <w:sz w:val="16"/>
      <w:szCs w:val="16"/>
    </w:rPr>
  </w:style>
  <w:style w:type="character" w:styleId="Hyperlink">
    <w:name w:val="Hyperlink"/>
    <w:basedOn w:val="Absatz-Standardschriftart"/>
    <w:uiPriority w:val="99"/>
    <w:unhideWhenUsed/>
    <w:rsid w:val="0080126E"/>
    <w:rPr>
      <w:color w:val="0000FF" w:themeColor="hyperlink"/>
      <w:u w:val="single"/>
    </w:rPr>
  </w:style>
  <w:style w:type="character" w:customStyle="1" w:styleId="berschrift1Zchn">
    <w:name w:val="Überschrift 1 Zchn"/>
    <w:basedOn w:val="Absatz-Standardschriftart"/>
    <w:link w:val="berschrift1"/>
    <w:uiPriority w:val="9"/>
    <w:rsid w:val="00F3328D"/>
    <w:rPr>
      <w:rFonts w:asciiTheme="majorHAnsi" w:eastAsiaTheme="majorEastAsia" w:hAnsiTheme="majorHAnsi" w:cstheme="majorBidi"/>
      <w:b/>
      <w:bCs/>
      <w:color w:val="B77300" w:themeColor="accent1" w:themeShade="BF"/>
      <w:sz w:val="28"/>
      <w:szCs w:val="28"/>
    </w:rPr>
  </w:style>
  <w:style w:type="character" w:styleId="Kommentarzeichen">
    <w:name w:val="annotation reference"/>
    <w:basedOn w:val="Absatz-Standardschriftart"/>
    <w:uiPriority w:val="99"/>
    <w:semiHidden/>
    <w:unhideWhenUsed/>
    <w:rsid w:val="00700B8C"/>
    <w:rPr>
      <w:sz w:val="16"/>
      <w:szCs w:val="16"/>
    </w:rPr>
  </w:style>
  <w:style w:type="paragraph" w:styleId="Kommentartext">
    <w:name w:val="annotation text"/>
    <w:basedOn w:val="Standard"/>
    <w:link w:val="KommentartextZchn"/>
    <w:uiPriority w:val="99"/>
    <w:semiHidden/>
    <w:unhideWhenUsed/>
    <w:rsid w:val="00700B8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0B8C"/>
    <w:rPr>
      <w:sz w:val="20"/>
      <w:szCs w:val="20"/>
    </w:rPr>
  </w:style>
  <w:style w:type="paragraph" w:styleId="Kommentarthema">
    <w:name w:val="annotation subject"/>
    <w:basedOn w:val="Kommentartext"/>
    <w:next w:val="Kommentartext"/>
    <w:link w:val="KommentarthemaZchn"/>
    <w:uiPriority w:val="99"/>
    <w:semiHidden/>
    <w:unhideWhenUsed/>
    <w:rsid w:val="00700B8C"/>
    <w:rPr>
      <w:b/>
      <w:bCs/>
    </w:rPr>
  </w:style>
  <w:style w:type="character" w:customStyle="1" w:styleId="KommentarthemaZchn">
    <w:name w:val="Kommentarthema Zchn"/>
    <w:basedOn w:val="KommentartextZchn"/>
    <w:link w:val="Kommentarthema"/>
    <w:uiPriority w:val="99"/>
    <w:semiHidden/>
    <w:rsid w:val="00700B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441311">
      <w:bodyDiv w:val="1"/>
      <w:marLeft w:val="0"/>
      <w:marRight w:val="0"/>
      <w:marTop w:val="0"/>
      <w:marBottom w:val="0"/>
      <w:divBdr>
        <w:top w:val="none" w:sz="0" w:space="0" w:color="auto"/>
        <w:left w:val="none" w:sz="0" w:space="0" w:color="auto"/>
        <w:bottom w:val="none" w:sz="0" w:space="0" w:color="auto"/>
        <w:right w:val="none" w:sz="0" w:space="0" w:color="auto"/>
      </w:divBdr>
    </w:div>
    <w:div w:id="398749105">
      <w:bodyDiv w:val="1"/>
      <w:marLeft w:val="0"/>
      <w:marRight w:val="0"/>
      <w:marTop w:val="0"/>
      <w:marBottom w:val="0"/>
      <w:divBdr>
        <w:top w:val="none" w:sz="0" w:space="0" w:color="auto"/>
        <w:left w:val="none" w:sz="0" w:space="0" w:color="auto"/>
        <w:bottom w:val="none" w:sz="0" w:space="0" w:color="auto"/>
        <w:right w:val="none" w:sz="0" w:space="0" w:color="auto"/>
      </w:divBdr>
    </w:div>
    <w:div w:id="940726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2069">
          <w:marLeft w:val="0"/>
          <w:marRight w:val="0"/>
          <w:marTop w:val="0"/>
          <w:marBottom w:val="0"/>
          <w:divBdr>
            <w:top w:val="none" w:sz="0" w:space="0" w:color="auto"/>
            <w:left w:val="none" w:sz="0" w:space="0" w:color="auto"/>
            <w:bottom w:val="none" w:sz="0" w:space="0" w:color="auto"/>
            <w:right w:val="none" w:sz="0" w:space="0" w:color="auto"/>
          </w:divBdr>
          <w:divsChild>
            <w:div w:id="131098024">
              <w:marLeft w:val="0"/>
              <w:marRight w:val="0"/>
              <w:marTop w:val="0"/>
              <w:marBottom w:val="0"/>
              <w:divBdr>
                <w:top w:val="none" w:sz="0" w:space="0" w:color="auto"/>
                <w:left w:val="none" w:sz="0" w:space="0" w:color="auto"/>
                <w:bottom w:val="none" w:sz="0" w:space="0" w:color="auto"/>
                <w:right w:val="none" w:sz="0" w:space="0" w:color="auto"/>
              </w:divBdr>
              <w:divsChild>
                <w:div w:id="2144229025">
                  <w:marLeft w:val="0"/>
                  <w:marRight w:val="0"/>
                  <w:marTop w:val="0"/>
                  <w:marBottom w:val="0"/>
                  <w:divBdr>
                    <w:top w:val="none" w:sz="0" w:space="0" w:color="auto"/>
                    <w:left w:val="none" w:sz="0" w:space="0" w:color="auto"/>
                    <w:bottom w:val="none" w:sz="0" w:space="0" w:color="auto"/>
                    <w:right w:val="none" w:sz="0" w:space="0" w:color="auto"/>
                  </w:divBdr>
                  <w:divsChild>
                    <w:div w:id="972489154">
                      <w:marLeft w:val="0"/>
                      <w:marRight w:val="0"/>
                      <w:marTop w:val="0"/>
                      <w:marBottom w:val="0"/>
                      <w:divBdr>
                        <w:top w:val="none" w:sz="0" w:space="0" w:color="auto"/>
                        <w:left w:val="none" w:sz="0" w:space="0" w:color="auto"/>
                        <w:bottom w:val="none" w:sz="0" w:space="0" w:color="auto"/>
                        <w:right w:val="none" w:sz="0" w:space="0" w:color="auto"/>
                      </w:divBdr>
                      <w:divsChild>
                        <w:div w:id="793980095">
                          <w:marLeft w:val="0"/>
                          <w:marRight w:val="0"/>
                          <w:marTop w:val="0"/>
                          <w:marBottom w:val="0"/>
                          <w:divBdr>
                            <w:top w:val="none" w:sz="0" w:space="0" w:color="auto"/>
                            <w:left w:val="none" w:sz="0" w:space="0" w:color="auto"/>
                            <w:bottom w:val="none" w:sz="0" w:space="0" w:color="auto"/>
                            <w:right w:val="none" w:sz="0" w:space="0" w:color="auto"/>
                          </w:divBdr>
                          <w:divsChild>
                            <w:div w:id="839613966">
                              <w:marLeft w:val="0"/>
                              <w:marRight w:val="0"/>
                              <w:marTop w:val="0"/>
                              <w:marBottom w:val="0"/>
                              <w:divBdr>
                                <w:top w:val="none" w:sz="0" w:space="0" w:color="auto"/>
                                <w:left w:val="none" w:sz="0" w:space="0" w:color="auto"/>
                                <w:bottom w:val="none" w:sz="0" w:space="0" w:color="auto"/>
                                <w:right w:val="none" w:sz="0" w:space="0" w:color="auto"/>
                              </w:divBdr>
                              <w:divsChild>
                                <w:div w:id="229973302">
                                  <w:marLeft w:val="0"/>
                                  <w:marRight w:val="0"/>
                                  <w:marTop w:val="0"/>
                                  <w:marBottom w:val="0"/>
                                  <w:divBdr>
                                    <w:top w:val="none" w:sz="0" w:space="0" w:color="auto"/>
                                    <w:left w:val="none" w:sz="0" w:space="0" w:color="auto"/>
                                    <w:bottom w:val="none" w:sz="0" w:space="0" w:color="auto"/>
                                    <w:right w:val="none" w:sz="0" w:space="0" w:color="auto"/>
                                  </w:divBdr>
                                  <w:divsChild>
                                    <w:div w:id="255485035">
                                      <w:marLeft w:val="0"/>
                                      <w:marRight w:val="0"/>
                                      <w:marTop w:val="0"/>
                                      <w:marBottom w:val="0"/>
                                      <w:divBdr>
                                        <w:top w:val="none" w:sz="0" w:space="0" w:color="auto"/>
                                        <w:left w:val="none" w:sz="0" w:space="0" w:color="auto"/>
                                        <w:bottom w:val="none" w:sz="0" w:space="0" w:color="auto"/>
                                        <w:right w:val="none" w:sz="0" w:space="0" w:color="auto"/>
                                      </w:divBdr>
                                      <w:divsChild>
                                        <w:div w:id="14015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17614">
                              <w:marLeft w:val="0"/>
                              <w:marRight w:val="0"/>
                              <w:marTop w:val="0"/>
                              <w:marBottom w:val="0"/>
                              <w:divBdr>
                                <w:top w:val="none" w:sz="0" w:space="0" w:color="auto"/>
                                <w:left w:val="none" w:sz="0" w:space="0" w:color="auto"/>
                                <w:bottom w:val="none" w:sz="0" w:space="0" w:color="auto"/>
                                <w:right w:val="none" w:sz="0" w:space="0" w:color="auto"/>
                              </w:divBdr>
                              <w:divsChild>
                                <w:div w:id="1332373053">
                                  <w:marLeft w:val="0"/>
                                  <w:marRight w:val="0"/>
                                  <w:marTop w:val="0"/>
                                  <w:marBottom w:val="0"/>
                                  <w:divBdr>
                                    <w:top w:val="none" w:sz="0" w:space="0" w:color="auto"/>
                                    <w:left w:val="none" w:sz="0" w:space="0" w:color="auto"/>
                                    <w:bottom w:val="none" w:sz="0" w:space="0" w:color="auto"/>
                                    <w:right w:val="none" w:sz="0" w:space="0" w:color="auto"/>
                                  </w:divBdr>
                                  <w:divsChild>
                                    <w:div w:id="1982270593">
                                      <w:marLeft w:val="0"/>
                                      <w:marRight w:val="0"/>
                                      <w:marTop w:val="0"/>
                                      <w:marBottom w:val="0"/>
                                      <w:divBdr>
                                        <w:top w:val="none" w:sz="0" w:space="0" w:color="auto"/>
                                        <w:left w:val="none" w:sz="0" w:space="0" w:color="auto"/>
                                        <w:bottom w:val="none" w:sz="0" w:space="0" w:color="auto"/>
                                        <w:right w:val="none" w:sz="0" w:space="0" w:color="auto"/>
                                      </w:divBdr>
                                      <w:divsChild>
                                        <w:div w:id="1563053121">
                                          <w:marLeft w:val="0"/>
                                          <w:marRight w:val="0"/>
                                          <w:marTop w:val="0"/>
                                          <w:marBottom w:val="0"/>
                                          <w:divBdr>
                                            <w:top w:val="none" w:sz="0" w:space="0" w:color="auto"/>
                                            <w:left w:val="none" w:sz="0" w:space="0" w:color="auto"/>
                                            <w:bottom w:val="none" w:sz="0" w:space="0" w:color="auto"/>
                                            <w:right w:val="none" w:sz="0" w:space="0" w:color="auto"/>
                                          </w:divBdr>
                                          <w:divsChild>
                                            <w:div w:id="779642729">
                                              <w:marLeft w:val="0"/>
                                              <w:marRight w:val="0"/>
                                              <w:marTop w:val="0"/>
                                              <w:marBottom w:val="0"/>
                                              <w:divBdr>
                                                <w:top w:val="none" w:sz="0" w:space="0" w:color="auto"/>
                                                <w:left w:val="none" w:sz="0" w:space="0" w:color="auto"/>
                                                <w:bottom w:val="none" w:sz="0" w:space="0" w:color="auto"/>
                                                <w:right w:val="none" w:sz="0" w:space="0" w:color="auto"/>
                                              </w:divBdr>
                                              <w:divsChild>
                                                <w:div w:id="5296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417326">
      <w:bodyDiv w:val="1"/>
      <w:marLeft w:val="0"/>
      <w:marRight w:val="0"/>
      <w:marTop w:val="0"/>
      <w:marBottom w:val="0"/>
      <w:divBdr>
        <w:top w:val="none" w:sz="0" w:space="0" w:color="auto"/>
        <w:left w:val="none" w:sz="0" w:space="0" w:color="auto"/>
        <w:bottom w:val="none" w:sz="0" w:space="0" w:color="auto"/>
        <w:right w:val="none" w:sz="0" w:space="0" w:color="auto"/>
      </w:divBdr>
      <w:divsChild>
        <w:div w:id="1625235718">
          <w:marLeft w:val="0"/>
          <w:marRight w:val="0"/>
          <w:marTop w:val="0"/>
          <w:marBottom w:val="0"/>
          <w:divBdr>
            <w:top w:val="none" w:sz="0" w:space="0" w:color="auto"/>
            <w:left w:val="none" w:sz="0" w:space="0" w:color="auto"/>
            <w:bottom w:val="none" w:sz="0" w:space="0" w:color="auto"/>
            <w:right w:val="none" w:sz="0" w:space="0" w:color="auto"/>
          </w:divBdr>
          <w:divsChild>
            <w:div w:id="537933473">
              <w:marLeft w:val="0"/>
              <w:marRight w:val="0"/>
              <w:marTop w:val="0"/>
              <w:marBottom w:val="0"/>
              <w:divBdr>
                <w:top w:val="none" w:sz="0" w:space="0" w:color="auto"/>
                <w:left w:val="none" w:sz="0" w:space="0" w:color="auto"/>
                <w:bottom w:val="none" w:sz="0" w:space="0" w:color="auto"/>
                <w:right w:val="none" w:sz="0" w:space="0" w:color="auto"/>
              </w:divBdr>
              <w:divsChild>
                <w:div w:id="50932486">
                  <w:marLeft w:val="0"/>
                  <w:marRight w:val="0"/>
                  <w:marTop w:val="0"/>
                  <w:marBottom w:val="0"/>
                  <w:divBdr>
                    <w:top w:val="none" w:sz="0" w:space="0" w:color="auto"/>
                    <w:left w:val="none" w:sz="0" w:space="0" w:color="auto"/>
                    <w:bottom w:val="none" w:sz="0" w:space="0" w:color="auto"/>
                    <w:right w:val="none" w:sz="0" w:space="0" w:color="auto"/>
                  </w:divBdr>
                  <w:divsChild>
                    <w:div w:id="1912540284">
                      <w:marLeft w:val="0"/>
                      <w:marRight w:val="0"/>
                      <w:marTop w:val="0"/>
                      <w:marBottom w:val="0"/>
                      <w:divBdr>
                        <w:top w:val="none" w:sz="0" w:space="0" w:color="auto"/>
                        <w:left w:val="none" w:sz="0" w:space="0" w:color="auto"/>
                        <w:bottom w:val="none" w:sz="0" w:space="0" w:color="auto"/>
                        <w:right w:val="none" w:sz="0" w:space="0" w:color="auto"/>
                      </w:divBdr>
                      <w:divsChild>
                        <w:div w:id="1739665424">
                          <w:marLeft w:val="0"/>
                          <w:marRight w:val="0"/>
                          <w:marTop w:val="0"/>
                          <w:marBottom w:val="0"/>
                          <w:divBdr>
                            <w:top w:val="none" w:sz="0" w:space="0" w:color="auto"/>
                            <w:left w:val="none" w:sz="0" w:space="0" w:color="auto"/>
                            <w:bottom w:val="none" w:sz="0" w:space="0" w:color="auto"/>
                            <w:right w:val="none" w:sz="0" w:space="0" w:color="auto"/>
                          </w:divBdr>
                          <w:divsChild>
                            <w:div w:id="2117795923">
                              <w:marLeft w:val="0"/>
                              <w:marRight w:val="0"/>
                              <w:marTop w:val="0"/>
                              <w:marBottom w:val="0"/>
                              <w:divBdr>
                                <w:top w:val="none" w:sz="0" w:space="0" w:color="auto"/>
                                <w:left w:val="none" w:sz="0" w:space="0" w:color="auto"/>
                                <w:bottom w:val="none" w:sz="0" w:space="0" w:color="auto"/>
                                <w:right w:val="none" w:sz="0" w:space="0" w:color="auto"/>
                              </w:divBdr>
                              <w:divsChild>
                                <w:div w:id="584992092">
                                  <w:marLeft w:val="0"/>
                                  <w:marRight w:val="0"/>
                                  <w:marTop w:val="0"/>
                                  <w:marBottom w:val="0"/>
                                  <w:divBdr>
                                    <w:top w:val="none" w:sz="0" w:space="0" w:color="auto"/>
                                    <w:left w:val="none" w:sz="0" w:space="0" w:color="auto"/>
                                    <w:bottom w:val="none" w:sz="0" w:space="0" w:color="auto"/>
                                    <w:right w:val="none" w:sz="0" w:space="0" w:color="auto"/>
                                  </w:divBdr>
                                  <w:divsChild>
                                    <w:div w:id="597521537">
                                      <w:marLeft w:val="-225"/>
                                      <w:marRight w:val="-225"/>
                                      <w:marTop w:val="0"/>
                                      <w:marBottom w:val="0"/>
                                      <w:divBdr>
                                        <w:top w:val="none" w:sz="0" w:space="0" w:color="auto"/>
                                        <w:left w:val="none" w:sz="0" w:space="0" w:color="auto"/>
                                        <w:bottom w:val="none" w:sz="0" w:space="0" w:color="auto"/>
                                        <w:right w:val="none" w:sz="0" w:space="0" w:color="auto"/>
                                      </w:divBdr>
                                      <w:divsChild>
                                        <w:div w:id="661390440">
                                          <w:marLeft w:val="0"/>
                                          <w:marRight w:val="0"/>
                                          <w:marTop w:val="0"/>
                                          <w:marBottom w:val="0"/>
                                          <w:divBdr>
                                            <w:top w:val="none" w:sz="0" w:space="0" w:color="auto"/>
                                            <w:left w:val="none" w:sz="0" w:space="0" w:color="auto"/>
                                            <w:bottom w:val="none" w:sz="0" w:space="0" w:color="auto"/>
                                            <w:right w:val="none" w:sz="0" w:space="0" w:color="auto"/>
                                          </w:divBdr>
                                          <w:divsChild>
                                            <w:div w:id="1324620776">
                                              <w:marLeft w:val="0"/>
                                              <w:marRight w:val="0"/>
                                              <w:marTop w:val="0"/>
                                              <w:marBottom w:val="0"/>
                                              <w:divBdr>
                                                <w:top w:val="none" w:sz="0" w:space="0" w:color="auto"/>
                                                <w:left w:val="none" w:sz="0" w:space="0" w:color="auto"/>
                                                <w:bottom w:val="none" w:sz="0" w:space="0" w:color="auto"/>
                                                <w:right w:val="none" w:sz="0" w:space="0" w:color="auto"/>
                                              </w:divBdr>
                                              <w:divsChild>
                                                <w:div w:id="2110081922">
                                                  <w:marLeft w:val="0"/>
                                                  <w:marRight w:val="0"/>
                                                  <w:marTop w:val="0"/>
                                                  <w:marBottom w:val="0"/>
                                                  <w:divBdr>
                                                    <w:top w:val="none" w:sz="0" w:space="0" w:color="auto"/>
                                                    <w:left w:val="none" w:sz="0" w:space="0" w:color="auto"/>
                                                    <w:bottom w:val="none" w:sz="0" w:space="0" w:color="auto"/>
                                                    <w:right w:val="none" w:sz="0" w:space="0" w:color="auto"/>
                                                  </w:divBdr>
                                                  <w:divsChild>
                                                    <w:div w:id="1909609274">
                                                      <w:marLeft w:val="-225"/>
                                                      <w:marRight w:val="-225"/>
                                                      <w:marTop w:val="0"/>
                                                      <w:marBottom w:val="0"/>
                                                      <w:divBdr>
                                                        <w:top w:val="none" w:sz="0" w:space="0" w:color="auto"/>
                                                        <w:left w:val="none" w:sz="0" w:space="0" w:color="auto"/>
                                                        <w:bottom w:val="none" w:sz="0" w:space="0" w:color="auto"/>
                                                        <w:right w:val="none" w:sz="0" w:space="0" w:color="auto"/>
                                                      </w:divBdr>
                                                      <w:divsChild>
                                                        <w:div w:id="542182550">
                                                          <w:marLeft w:val="0"/>
                                                          <w:marRight w:val="0"/>
                                                          <w:marTop w:val="0"/>
                                                          <w:marBottom w:val="0"/>
                                                          <w:divBdr>
                                                            <w:top w:val="none" w:sz="0" w:space="0" w:color="auto"/>
                                                            <w:left w:val="none" w:sz="0" w:space="0" w:color="auto"/>
                                                            <w:bottom w:val="none" w:sz="0" w:space="0" w:color="auto"/>
                                                            <w:right w:val="none" w:sz="0" w:space="0" w:color="auto"/>
                                                          </w:divBdr>
                                                          <w:divsChild>
                                                            <w:div w:id="981471971">
                                                              <w:marLeft w:val="0"/>
                                                              <w:marRight w:val="0"/>
                                                              <w:marTop w:val="0"/>
                                                              <w:marBottom w:val="0"/>
                                                              <w:divBdr>
                                                                <w:top w:val="none" w:sz="0" w:space="0" w:color="auto"/>
                                                                <w:left w:val="none" w:sz="0" w:space="0" w:color="auto"/>
                                                                <w:bottom w:val="none" w:sz="0" w:space="0" w:color="auto"/>
                                                                <w:right w:val="none" w:sz="0" w:space="0" w:color="auto"/>
                                                              </w:divBdr>
                                                              <w:divsChild>
                                                                <w:div w:id="9747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529805">
      <w:bodyDiv w:val="1"/>
      <w:marLeft w:val="0"/>
      <w:marRight w:val="0"/>
      <w:marTop w:val="0"/>
      <w:marBottom w:val="0"/>
      <w:divBdr>
        <w:top w:val="none" w:sz="0" w:space="0" w:color="auto"/>
        <w:left w:val="none" w:sz="0" w:space="0" w:color="auto"/>
        <w:bottom w:val="none" w:sz="0" w:space="0" w:color="auto"/>
        <w:right w:val="none" w:sz="0" w:space="0" w:color="auto"/>
      </w:divBdr>
    </w:div>
    <w:div w:id="1963657290">
      <w:bodyDiv w:val="1"/>
      <w:marLeft w:val="0"/>
      <w:marRight w:val="0"/>
      <w:marTop w:val="0"/>
      <w:marBottom w:val="0"/>
      <w:divBdr>
        <w:top w:val="none" w:sz="0" w:space="0" w:color="auto"/>
        <w:left w:val="none" w:sz="0" w:space="0" w:color="auto"/>
        <w:bottom w:val="none" w:sz="0" w:space="0" w:color="auto"/>
        <w:right w:val="none" w:sz="0" w:space="0" w:color="auto"/>
      </w:divBdr>
    </w:div>
    <w:div w:id="205134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image" Target="media/image1.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abrina.felber@westnetz.de" TargetMode="External"/><Relationship Id="rId14" Type="http://schemas.openxmlformats.org/officeDocument/2006/relationships/hyperlink" Target="file:///\\GROUP.RWE.COM\HOME\05\UI223019\Themen\Pressemitteilungen\www.designetz.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innogy">
      <a:dk1>
        <a:sysClr val="windowText" lastClr="000000"/>
      </a:dk1>
      <a:lt1>
        <a:sysClr val="window" lastClr="FFFFFF"/>
      </a:lt1>
      <a:dk2>
        <a:srgbClr val="333333"/>
      </a:dk2>
      <a:lt2>
        <a:srgbClr val="E5E5E5"/>
      </a:lt2>
      <a:accent1>
        <a:srgbClr val="F59B00"/>
      </a:accent1>
      <a:accent2>
        <a:srgbClr val="C81E82"/>
      </a:accent2>
      <a:accent3>
        <a:srgbClr val="009BA5"/>
      </a:accent3>
      <a:accent4>
        <a:srgbClr val="143C8C"/>
      </a:accent4>
      <a:accent5>
        <a:srgbClr val="EB4B0A"/>
      </a:accent5>
      <a:accent6>
        <a:srgbClr val="780A5F"/>
      </a:accent6>
      <a:hlink>
        <a:srgbClr val="0000FF"/>
      </a:hlink>
      <a:folHlink>
        <a:srgbClr val="800080"/>
      </a:folHlink>
    </a:clrScheme>
    <a:fontScheme name="Benutzerdefiniert 74">
      <a:majorFont>
        <a:latin typeface="Calibri"/>
        <a:ea typeface=""/>
        <a:cs typeface=""/>
      </a:majorFont>
      <a:minorFont>
        <a:latin typeface="Calibri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a:srgbClr val="FFFFFF"/>
    </a:custClr>
    <a:custClr name="Atmospheric Anthracite 80%">
      <a:srgbClr val="333333"/>
    </a:custClr>
    <a:custClr name="Pulsing Purple Bright">
      <a:srgbClr val="C81E82"/>
    </a:custClr>
    <a:custClr name="Fiery Fuchsia Bright">
      <a:srgbClr val="E60055"/>
    </a:custClr>
    <a:custClr name="Radiant Red Bright">
      <a:srgbClr val="EB4B0A"/>
    </a:custClr>
    <a:custClr name="Mellow Yellow Bright">
      <a:srgbClr val="F59B00"/>
    </a:custClr>
    <a:custClr name="Galvanic Green Bright">
      <a:srgbClr val="64B42D"/>
    </a:custClr>
    <a:custClr name="Blazing Blue Bright">
      <a:srgbClr val="009BA5"/>
    </a:custClr>
    <a:custClr name="Iridescent Indigo Bright">
      <a:srgbClr val="00AAE1"/>
    </a:custClr>
    <a:custClr>
      <a:srgbClr val="FFFFFF"/>
    </a:custClr>
    <a:custClr>
      <a:srgbClr val="FFFFFF"/>
    </a:custClr>
    <a:custClr name="Atmospheric Anthracite 60%">
      <a:srgbClr val="666666"/>
    </a:custClr>
    <a:custClr name="Pulsing Purple Muted">
      <a:srgbClr val="780A5F"/>
    </a:custClr>
    <a:custClr name="Fiery Fuchsia Muted">
      <a:srgbClr val="A50032"/>
    </a:custClr>
    <a:custClr name="Radiant Red Muted">
      <a:srgbClr val="B9280A"/>
    </a:custClr>
    <a:custClr name="Mellow Yellow Muted">
      <a:srgbClr val="D27300"/>
    </a:custClr>
    <a:custClr name="Galvanic Green Muted">
      <a:srgbClr val="00875A"/>
    </a:custClr>
    <a:custClr name="Blazing Blue Muted">
      <a:srgbClr val="005F69"/>
    </a:custClr>
    <a:custClr name="Iridescent Indigo Muted">
      <a:srgbClr val="143C8C"/>
    </a:custClr>
    <a:custClr>
      <a:srgbClr val="FFFFFF"/>
    </a:custClr>
    <a:custClr>
      <a:srgbClr val="FFFFFF"/>
    </a:custClr>
    <a:custClr name="Atmospheric Anthracite 40%">
      <a:srgbClr val="999999"/>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 name="Atmospheric Anthracite 20%">
      <a:srgbClr val="CCCCCC"/>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 name="Atmospheric Anthracite 10%">
      <a:srgbClr val="E5E5E5"/>
    </a:custClr>
    <a:custClr>
      <a:srgbClr val="FFFFFF"/>
    </a:custClr>
    <a:custClr>
      <a:srgbClr val="FFFFFF"/>
    </a:custClr>
    <a:custClr>
      <a:srgbClr val="FFFFFF"/>
    </a:custClr>
    <a:custClr>
      <a:srgbClr val="FFFFFF"/>
    </a:custClr>
    <a:custClr>
      <a:srgbClr val="FFFFFF"/>
    </a:custClr>
    <a:custClr>
      <a:srgbClr val="FFFFFF"/>
    </a:custClr>
    <a:custClr>
      <a:srgbClr val="FFFFFF"/>
    </a:custClr>
    <a:custClr>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799D4-B324-4EEF-8523-48EB63976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4606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Westnetz GmbH</vt:lpstr>
    </vt:vector>
  </TitlesOfParts>
  <Company>Westnetz GmbH</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Westnetz GmbH</dc:title>
  <dc:creator>Kunz, Sabrina</dc:creator>
  <cp:lastModifiedBy>Bobby</cp:lastModifiedBy>
  <cp:revision>2</cp:revision>
  <cp:lastPrinted>2018-03-21T07:29:00Z</cp:lastPrinted>
  <dcterms:created xsi:type="dcterms:W3CDTF">2018-04-09T16:47:00Z</dcterms:created>
  <dcterms:modified xsi:type="dcterms:W3CDTF">2018-04-09T16:47:00Z</dcterms:modified>
</cp:coreProperties>
</file>